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60A5" w:rsidRPr="00464B53" w:rsidRDefault="002860A5" w:rsidP="002860A5">
      <w:pPr>
        <w:pStyle w:val="ParagraphStyle"/>
        <w:jc w:val="center"/>
        <w:rPr>
          <w:b/>
          <w:bCs/>
          <w:color w:val="000000"/>
        </w:rPr>
      </w:pPr>
      <w:r w:rsidRPr="00464B53">
        <w:rPr>
          <w:b/>
          <w:bCs/>
          <w:color w:val="000000"/>
        </w:rPr>
        <w:t>EDITAL DE PREGÃO PRESENCIAL SISTEMA REGISTRO DE PREÇOS Nº 033/2017.</w:t>
      </w:r>
    </w:p>
    <w:p w:rsidR="002860A5" w:rsidRPr="00464B53" w:rsidRDefault="002860A5" w:rsidP="002860A5">
      <w:pPr>
        <w:pStyle w:val="ParagraphStyle"/>
        <w:jc w:val="center"/>
        <w:rPr>
          <w:b/>
          <w:bCs/>
          <w:color w:val="000000"/>
        </w:rPr>
      </w:pPr>
      <w:r w:rsidRPr="00464B53">
        <w:rPr>
          <w:b/>
          <w:bCs/>
          <w:color w:val="000000"/>
        </w:rPr>
        <w:t>PROCESSO ADMINISTRATIVO Nº 44/2017</w:t>
      </w:r>
    </w:p>
    <w:p w:rsidR="002860A5" w:rsidRPr="00464B53" w:rsidRDefault="002860A5" w:rsidP="002860A5">
      <w:pPr>
        <w:pStyle w:val="ParagraphStyle"/>
        <w:rPr>
          <w:b/>
          <w:bCs/>
          <w:color w:val="000000"/>
        </w:rPr>
      </w:pPr>
    </w:p>
    <w:p w:rsidR="002860A5" w:rsidRPr="00464B53" w:rsidRDefault="002860A5" w:rsidP="002860A5">
      <w:pPr>
        <w:pStyle w:val="ParagraphStyle"/>
        <w:jc w:val="both"/>
        <w:rPr>
          <w:color w:val="000000"/>
        </w:rPr>
      </w:pPr>
      <w:r w:rsidRPr="00464B53">
        <w:rPr>
          <w:color w:val="000000"/>
        </w:rPr>
        <w:t xml:space="preserve">O </w:t>
      </w:r>
      <w:r w:rsidRPr="00464B53">
        <w:rPr>
          <w:b/>
          <w:bCs/>
          <w:color w:val="000000"/>
        </w:rPr>
        <w:t xml:space="preserve">MUNICÍPIO DE DIAMANTE DO SUL, </w:t>
      </w:r>
      <w:r w:rsidRPr="00464B53">
        <w:rPr>
          <w:color w:val="000000"/>
        </w:rPr>
        <w:t xml:space="preserve">Estado do Paraná, inscrito no CNPJ/MF sob o n° </w:t>
      </w:r>
      <w:r w:rsidRPr="00464B53">
        <w:t xml:space="preserve">95.595.120/0001-95, com sede na Avenida Getulio Vargas, centro, </w:t>
      </w:r>
      <w:r w:rsidRPr="00464B53">
        <w:rPr>
          <w:color w:val="000000"/>
        </w:rPr>
        <w:t xml:space="preserve">torna público para conhecimento, dos interessados, que realizará licitação na modalidade </w:t>
      </w:r>
      <w:r w:rsidRPr="00464B53">
        <w:rPr>
          <w:b/>
          <w:bCs/>
          <w:color w:val="000000"/>
        </w:rPr>
        <w:t>Pregão Presencial</w:t>
      </w:r>
      <w:r w:rsidRPr="00464B53">
        <w:rPr>
          <w:color w:val="000000"/>
        </w:rPr>
        <w:t xml:space="preserve">, do tipo </w:t>
      </w:r>
      <w:r w:rsidRPr="00464B53">
        <w:rPr>
          <w:b/>
          <w:bCs/>
          <w:color w:val="000000"/>
        </w:rPr>
        <w:t xml:space="preserve">“Menor Preço por ITEM”, </w:t>
      </w:r>
      <w:r w:rsidRPr="00464B53">
        <w:rPr>
          <w:color w:val="000000"/>
        </w:rPr>
        <w:t>mediante as condições estabelecidas neste Edital e em seus Anexos.</w:t>
      </w:r>
    </w:p>
    <w:p w:rsidR="002860A5" w:rsidRPr="00464B53" w:rsidRDefault="002860A5" w:rsidP="002860A5">
      <w:pPr>
        <w:pStyle w:val="ParagraphStyle"/>
        <w:rPr>
          <w:b/>
          <w:bCs/>
          <w:color w:val="000000"/>
        </w:rPr>
      </w:pPr>
    </w:p>
    <w:p w:rsidR="002860A5" w:rsidRPr="00464B53" w:rsidRDefault="002860A5" w:rsidP="002860A5">
      <w:pPr>
        <w:pStyle w:val="ParagraphStyle"/>
        <w:jc w:val="both"/>
        <w:rPr>
          <w:b/>
          <w:bCs/>
          <w:color w:val="000000"/>
        </w:rPr>
      </w:pPr>
      <w:r w:rsidRPr="00464B53">
        <w:rPr>
          <w:b/>
          <w:bCs/>
          <w:color w:val="000000"/>
        </w:rPr>
        <w:t>1 - DATA DE JULGAMENTO, CONSIDERAÇÕES INICIAIS, ANEXOS DO EDITAL</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1.1 - DATA DE JULGAMENTO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color w:val="000000"/>
        </w:rPr>
        <w:tab/>
        <w:t xml:space="preserve">A sessão de processamento do Pregão será realizada na sala de licitações do paço municipal, no dia </w:t>
      </w:r>
      <w:r w:rsidRPr="00464B53">
        <w:rPr>
          <w:b/>
          <w:color w:val="000000"/>
        </w:rPr>
        <w:t>04/07/2017</w:t>
      </w:r>
      <w:r w:rsidRPr="00464B53">
        <w:rPr>
          <w:color w:val="000000"/>
        </w:rPr>
        <w:t xml:space="preserve"> às </w:t>
      </w:r>
      <w:r w:rsidRPr="00464B53">
        <w:rPr>
          <w:b/>
          <w:color w:val="000000"/>
        </w:rPr>
        <w:t>09:00</w:t>
      </w:r>
      <w:r w:rsidRPr="00464B53">
        <w:rPr>
          <w:color w:val="000000"/>
        </w:rPr>
        <w:t xml:space="preserve"> horas e será conduzida pelo Pregoeiro com o auxílio da Equipe de Apoio, designados nos autos do processo em epígrafe.</w:t>
      </w:r>
    </w:p>
    <w:p w:rsidR="002860A5" w:rsidRPr="00464B53" w:rsidRDefault="002860A5" w:rsidP="002860A5">
      <w:pPr>
        <w:pStyle w:val="ParagraphStyle"/>
        <w:jc w:val="both"/>
        <w:rPr>
          <w:color w:val="000000"/>
        </w:rPr>
      </w:pPr>
      <w:r w:rsidRPr="00464B53">
        <w:rPr>
          <w:b/>
          <w:bCs/>
          <w:color w:val="000000"/>
        </w:rPr>
        <w:t xml:space="preserve">1.1.1 - </w:t>
      </w:r>
      <w:r w:rsidRPr="00464B53">
        <w:rPr>
          <w:color w:val="000000"/>
        </w:rPr>
        <w:t>Se no dia supracitado não houver expediente, o recebimento e o início da abertura dos envelopes referentes a este Pregão ocorrerão no primeiro dia útil subsequente em que houver expediente no Município.</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 xml:space="preserve">1.2 </w:t>
      </w:r>
      <w:r w:rsidRPr="00464B53">
        <w:rPr>
          <w:color w:val="000000"/>
        </w:rPr>
        <w:t xml:space="preserve">- </w:t>
      </w:r>
      <w:r w:rsidRPr="00464B53">
        <w:rPr>
          <w:b/>
          <w:bCs/>
          <w:color w:val="000000"/>
        </w:rPr>
        <w:t>CONSIDERAÇÕES INICIAIS</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1.2.1</w:t>
      </w:r>
      <w:r w:rsidRPr="00464B53">
        <w:rPr>
          <w:color w:val="000000"/>
        </w:rPr>
        <w:t xml:space="preserve"> - As propostas de preços deverão obedecer às especificações deste instrumento convocatório e anexo, que dele fazem parte integrante.</w:t>
      </w:r>
    </w:p>
    <w:p w:rsidR="002860A5" w:rsidRPr="00464B53" w:rsidRDefault="002860A5" w:rsidP="002860A5">
      <w:pPr>
        <w:pStyle w:val="ParagraphStyle"/>
        <w:jc w:val="both"/>
        <w:rPr>
          <w:color w:val="000000"/>
        </w:rPr>
      </w:pPr>
      <w:r w:rsidRPr="00464B53">
        <w:rPr>
          <w:b/>
          <w:bCs/>
          <w:color w:val="000000"/>
        </w:rPr>
        <w:t xml:space="preserve">1.2.2 </w:t>
      </w:r>
      <w:r w:rsidRPr="00464B53">
        <w:rPr>
          <w:color w:val="000000"/>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2860A5" w:rsidRPr="00464B53" w:rsidRDefault="002860A5" w:rsidP="002860A5">
      <w:pPr>
        <w:pStyle w:val="ParagraphStyle"/>
        <w:jc w:val="both"/>
        <w:rPr>
          <w:color w:val="000000"/>
        </w:rPr>
      </w:pPr>
      <w:r w:rsidRPr="00464B53">
        <w:rPr>
          <w:b/>
          <w:bCs/>
          <w:color w:val="000000"/>
        </w:rPr>
        <w:t>1.2.3</w:t>
      </w:r>
      <w:r w:rsidRPr="00464B53">
        <w:rPr>
          <w:color w:val="000000"/>
        </w:rPr>
        <w:t xml:space="preserve"> - Com a apresentação da proposta de preços a empresa assume automaticamente o cumprimento de todas as condições estabelecidas no edital, inclusive ter conhecimento do Termo de Referência das especificações técnicas dos produtos objeto desta licitação. </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1.3 - ANEXOS DO EDITAL</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color w:val="000000"/>
        </w:rPr>
        <w:t xml:space="preserve">Compõem esta convocação geral, além das condições específicas, constantes do corpo do edital, os seguintes documentos: </w:t>
      </w:r>
    </w:p>
    <w:p w:rsidR="002860A5" w:rsidRPr="00464B53" w:rsidRDefault="002860A5" w:rsidP="002860A5">
      <w:pPr>
        <w:pStyle w:val="ParagraphStyle"/>
        <w:jc w:val="both"/>
        <w:rPr>
          <w:color w:val="000000"/>
        </w:rPr>
      </w:pPr>
      <w:r w:rsidRPr="00464B53">
        <w:rPr>
          <w:color w:val="000000"/>
        </w:rPr>
        <w:t>ANEXO I - Termo De Referência;</w:t>
      </w:r>
    </w:p>
    <w:p w:rsidR="002860A5" w:rsidRPr="00464B53" w:rsidRDefault="002860A5" w:rsidP="002860A5">
      <w:pPr>
        <w:pStyle w:val="ParagraphStyle"/>
        <w:jc w:val="both"/>
        <w:rPr>
          <w:color w:val="000000"/>
        </w:rPr>
      </w:pPr>
      <w:r w:rsidRPr="00464B53">
        <w:rPr>
          <w:color w:val="000000"/>
        </w:rPr>
        <w:t>ANEXO II - Modelo de Declaração de Cumprimento dos requisitos de habilitação do edital;</w:t>
      </w:r>
    </w:p>
    <w:p w:rsidR="002860A5" w:rsidRPr="00464B53" w:rsidRDefault="002860A5" w:rsidP="002860A5">
      <w:pPr>
        <w:pStyle w:val="ParagraphStyle"/>
        <w:jc w:val="both"/>
        <w:rPr>
          <w:color w:val="000000"/>
        </w:rPr>
      </w:pPr>
      <w:r w:rsidRPr="00464B53">
        <w:rPr>
          <w:color w:val="000000"/>
        </w:rPr>
        <w:lastRenderedPageBreak/>
        <w:t>ANEXO III - Minuta do Contrato/Ata de Registro de Preços;</w:t>
      </w:r>
    </w:p>
    <w:p w:rsidR="002860A5" w:rsidRPr="00464B53" w:rsidRDefault="002860A5" w:rsidP="002860A5">
      <w:pPr>
        <w:pStyle w:val="ParagraphStyle"/>
        <w:jc w:val="both"/>
        <w:rPr>
          <w:color w:val="000000"/>
        </w:rPr>
      </w:pPr>
      <w:r w:rsidRPr="00464B53">
        <w:rPr>
          <w:color w:val="000000"/>
        </w:rPr>
        <w:t>ANEXO IV - Modelo de Declaração de Idoneidade e de Inexistência de fatos supervenientes impeditivos de qualificação;</w:t>
      </w:r>
    </w:p>
    <w:p w:rsidR="002860A5" w:rsidRPr="00464B53" w:rsidRDefault="002860A5" w:rsidP="002860A5">
      <w:pPr>
        <w:pStyle w:val="ParagraphStyle"/>
        <w:jc w:val="both"/>
        <w:rPr>
          <w:color w:val="000000"/>
        </w:rPr>
      </w:pPr>
      <w:r w:rsidRPr="00464B53">
        <w:rPr>
          <w:color w:val="000000"/>
        </w:rPr>
        <w:t>ANEXO V - Modelo de Carta de Credenciamento;</w:t>
      </w:r>
    </w:p>
    <w:p w:rsidR="002860A5" w:rsidRPr="00464B53" w:rsidRDefault="002860A5" w:rsidP="002860A5">
      <w:pPr>
        <w:pStyle w:val="ParagraphStyle"/>
        <w:jc w:val="both"/>
        <w:rPr>
          <w:color w:val="000000"/>
        </w:rPr>
      </w:pPr>
      <w:r w:rsidRPr="00464B53">
        <w:rPr>
          <w:color w:val="000000"/>
        </w:rPr>
        <w:t>ANEXO VI - Modelo de Declaração de enquadramento de Microempresa (ME), ou empresa de pequeno porte (EPP);</w:t>
      </w:r>
    </w:p>
    <w:p w:rsidR="002860A5" w:rsidRPr="00464B53" w:rsidRDefault="002860A5" w:rsidP="002860A5">
      <w:pPr>
        <w:pStyle w:val="ParagraphStyle"/>
        <w:jc w:val="both"/>
        <w:rPr>
          <w:color w:val="000000"/>
        </w:rPr>
      </w:pPr>
      <w:r w:rsidRPr="00464B53">
        <w:rPr>
          <w:color w:val="000000"/>
        </w:rPr>
        <w:t>ANXO VII - Modelo de Declaração conforme artigo 7, inciso XXXIII da Constituição federal.</w:t>
      </w:r>
    </w:p>
    <w:p w:rsidR="002860A5" w:rsidRPr="00464B53" w:rsidRDefault="002860A5" w:rsidP="002860A5">
      <w:pPr>
        <w:pStyle w:val="ParagraphStyle"/>
        <w:jc w:val="both"/>
      </w:pPr>
      <w:r w:rsidRPr="00464B53">
        <w:rPr>
          <w:color w:val="000000"/>
        </w:rPr>
        <w:t xml:space="preserve">ANEXO VIII - </w:t>
      </w:r>
      <w:r w:rsidRPr="00464B53">
        <w:t>Modelo de Declaração de Ausência de Parentesco.</w:t>
      </w:r>
    </w:p>
    <w:p w:rsidR="002860A5" w:rsidRPr="00464B53" w:rsidRDefault="002860A5" w:rsidP="002860A5">
      <w:pPr>
        <w:pStyle w:val="ParagraphStyle"/>
        <w:jc w:val="both"/>
      </w:pPr>
      <w:r w:rsidRPr="00464B53">
        <w:t>ANEXO IX – Modelo de declaração de responsabilidade pela manutenção regular dos documentos que permitem a comercialização dos produtos ofertados.</w:t>
      </w:r>
    </w:p>
    <w:p w:rsidR="002860A5" w:rsidRPr="00464B53" w:rsidRDefault="002860A5" w:rsidP="002860A5">
      <w:pPr>
        <w:pStyle w:val="ParagraphStyle"/>
        <w:jc w:val="both"/>
        <w:rPr>
          <w:color w:val="000000"/>
        </w:rPr>
      </w:pPr>
      <w:r w:rsidRPr="00464B53">
        <w:rPr>
          <w:bCs/>
        </w:rPr>
        <w:t>ANEXO X - Manual de operação do anexo em pendrive.</w:t>
      </w:r>
    </w:p>
    <w:p w:rsidR="002860A5" w:rsidRPr="00464B53" w:rsidRDefault="002860A5" w:rsidP="002860A5">
      <w:pPr>
        <w:pStyle w:val="Default"/>
        <w:jc w:val="both"/>
        <w:rPr>
          <w:b/>
        </w:rPr>
      </w:pPr>
    </w:p>
    <w:p w:rsidR="002860A5" w:rsidRPr="00464B53" w:rsidRDefault="002860A5" w:rsidP="002860A5">
      <w:pPr>
        <w:pStyle w:val="Default"/>
        <w:jc w:val="both"/>
        <w:rPr>
          <w:b/>
          <w:bCs/>
          <w:iCs/>
        </w:rPr>
      </w:pPr>
      <w:r w:rsidRPr="00464B53">
        <w:rPr>
          <w:b/>
        </w:rPr>
        <w:t>1.4</w:t>
      </w:r>
      <w:r w:rsidRPr="00464B53">
        <w:t xml:space="preserve"> - </w:t>
      </w:r>
      <w:r w:rsidRPr="00464B53">
        <w:rPr>
          <w:b/>
          <w:bCs/>
          <w:iCs/>
        </w:rPr>
        <w:t xml:space="preserve">DA FRAUDE E DA CORRUPÇÃO </w:t>
      </w:r>
    </w:p>
    <w:p w:rsidR="002860A5" w:rsidRPr="00464B53" w:rsidRDefault="002860A5" w:rsidP="002860A5">
      <w:pPr>
        <w:pStyle w:val="Default"/>
        <w:jc w:val="both"/>
      </w:pPr>
    </w:p>
    <w:p w:rsidR="002860A5" w:rsidRPr="00464B53" w:rsidRDefault="002860A5" w:rsidP="002860A5">
      <w:pPr>
        <w:pStyle w:val="Default"/>
        <w:jc w:val="both"/>
      </w:pPr>
      <w:r w:rsidRPr="00464B53">
        <w:rPr>
          <w:iCs/>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2860A5" w:rsidRPr="00464B53" w:rsidRDefault="002860A5" w:rsidP="002860A5">
      <w:pPr>
        <w:pStyle w:val="Default"/>
        <w:jc w:val="both"/>
      </w:pPr>
      <w:r w:rsidRPr="00464B53">
        <w:rPr>
          <w:iCs/>
        </w:rPr>
        <w:t xml:space="preserve">Para os propósitos desta cláusula, definem-se as seguintes práticas: </w:t>
      </w:r>
    </w:p>
    <w:p w:rsidR="002860A5" w:rsidRPr="00464B53" w:rsidRDefault="002860A5" w:rsidP="002860A5">
      <w:pPr>
        <w:pStyle w:val="Default"/>
        <w:jc w:val="both"/>
      </w:pPr>
      <w:r w:rsidRPr="00464B53">
        <w:rPr>
          <w:iCs/>
        </w:rPr>
        <w:t xml:space="preserve">a) </w:t>
      </w:r>
      <w:r w:rsidRPr="00464B53">
        <w:rPr>
          <w:b/>
          <w:bCs/>
          <w:iCs/>
        </w:rPr>
        <w:t>PRÁTICA CORRUPTA</w:t>
      </w:r>
      <w:r w:rsidRPr="00464B53">
        <w:rPr>
          <w:iCs/>
        </w:rPr>
        <w:t xml:space="preserve">: oferecer, dar, receber ou solicitar, direta ou indiretamente, qualquer vantagem com o objetivo de influenciar a ação de servidor público no processo de licitação ou na execução de contrato/ata regidtro de preços; </w:t>
      </w:r>
    </w:p>
    <w:p w:rsidR="002860A5" w:rsidRPr="00464B53" w:rsidRDefault="002860A5" w:rsidP="002860A5">
      <w:pPr>
        <w:pStyle w:val="Default"/>
        <w:jc w:val="both"/>
      </w:pPr>
      <w:r w:rsidRPr="00464B53">
        <w:rPr>
          <w:iCs/>
        </w:rPr>
        <w:t xml:space="preserve">b) </w:t>
      </w:r>
      <w:r w:rsidRPr="00464B53">
        <w:rPr>
          <w:b/>
          <w:bCs/>
          <w:iCs/>
        </w:rPr>
        <w:t>PRÁTICA FRAUDULENTA</w:t>
      </w:r>
      <w:r w:rsidRPr="00464B53">
        <w:rPr>
          <w:iCs/>
        </w:rPr>
        <w:t xml:space="preserve">: a falsificação ou omissão dos fatos, com o objetivo de influenciar o processo de licitação ou de execução de contrato/ata regidtro de preços; </w:t>
      </w:r>
    </w:p>
    <w:p w:rsidR="002860A5" w:rsidRPr="00464B53" w:rsidRDefault="002860A5" w:rsidP="002860A5">
      <w:pPr>
        <w:pStyle w:val="Default"/>
        <w:jc w:val="both"/>
      </w:pPr>
      <w:r w:rsidRPr="00464B53">
        <w:rPr>
          <w:iCs/>
        </w:rPr>
        <w:t xml:space="preserve">c) </w:t>
      </w:r>
      <w:r w:rsidRPr="00464B53">
        <w:rPr>
          <w:b/>
          <w:bCs/>
          <w:iCs/>
        </w:rPr>
        <w:t>PRÁTICA COLUSIVA</w:t>
      </w:r>
      <w:r w:rsidRPr="00464B53">
        <w:rPr>
          <w:iCs/>
        </w:rPr>
        <w:t xml:space="preserve">: esquematizar ou estabelecer um acordo entre dois ou mais licitantes, com ou sem o conhecimento de representantes ou prepostos de órgão licitador, visando estabelecer preços em níveis artificiais e não-competitivos; </w:t>
      </w:r>
    </w:p>
    <w:p w:rsidR="002860A5" w:rsidRPr="00464B53" w:rsidRDefault="002860A5" w:rsidP="002860A5">
      <w:pPr>
        <w:pStyle w:val="Default"/>
        <w:jc w:val="both"/>
      </w:pPr>
      <w:r w:rsidRPr="00464B53">
        <w:rPr>
          <w:iCs/>
        </w:rPr>
        <w:t xml:space="preserve">d) </w:t>
      </w:r>
      <w:r w:rsidRPr="00464B53">
        <w:rPr>
          <w:b/>
          <w:bCs/>
          <w:iCs/>
        </w:rPr>
        <w:t>PRÁTICA COERCITIVA</w:t>
      </w:r>
      <w:r w:rsidRPr="00464B53">
        <w:rPr>
          <w:iCs/>
        </w:rPr>
        <w:t xml:space="preserve">: causar danos ou ameaçar causar dano, direta ou indiretamente, às pessoas ou sua propriedade, visando influenciar sua participação em um processo licitatório ou afetar a execução do contrato/ata regidtro de preços;  </w:t>
      </w:r>
    </w:p>
    <w:p w:rsidR="002860A5" w:rsidRPr="00464B53" w:rsidRDefault="002860A5" w:rsidP="002860A5">
      <w:pPr>
        <w:pStyle w:val="Default"/>
        <w:jc w:val="both"/>
        <w:rPr>
          <w:iCs/>
        </w:rPr>
      </w:pPr>
      <w:r w:rsidRPr="00464B53">
        <w:rPr>
          <w:iCs/>
        </w:rPr>
        <w:t xml:space="preserve">e) </w:t>
      </w:r>
      <w:r w:rsidRPr="00464B53">
        <w:rPr>
          <w:b/>
          <w:bCs/>
          <w:iCs/>
        </w:rPr>
        <w:t>PRÁTICA OBSTRUTIVA</w:t>
      </w:r>
      <w:r w:rsidRPr="00464B53">
        <w:rPr>
          <w:iCs/>
        </w:rPr>
        <w:t xml:space="preserve">: </w:t>
      </w:r>
    </w:p>
    <w:p w:rsidR="002860A5" w:rsidRPr="00464B53" w:rsidRDefault="002860A5" w:rsidP="002860A5">
      <w:pPr>
        <w:pStyle w:val="Default"/>
        <w:jc w:val="both"/>
        <w:rPr>
          <w:iCs/>
        </w:rPr>
      </w:pPr>
      <w:r w:rsidRPr="00464B53">
        <w:rPr>
          <w:iCs/>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2860A5" w:rsidRPr="00464B53" w:rsidRDefault="002860A5" w:rsidP="002860A5">
      <w:pPr>
        <w:pStyle w:val="Default"/>
        <w:jc w:val="both"/>
        <w:rPr>
          <w:color w:val="auto"/>
        </w:rPr>
      </w:pPr>
      <w:r w:rsidRPr="00464B53">
        <w:rPr>
          <w:iCs/>
          <w:color w:val="auto"/>
        </w:rPr>
        <w:t xml:space="preserve">II </w:t>
      </w:r>
      <w:r w:rsidRPr="00464B53">
        <w:rPr>
          <w:color w:val="auto"/>
        </w:rPr>
        <w:t xml:space="preserve">– </w:t>
      </w:r>
      <w:r w:rsidRPr="00464B53">
        <w:rPr>
          <w:iCs/>
          <w:color w:val="auto"/>
        </w:rPr>
        <w:t xml:space="preserve">Na hipótese de financiamento, parcial ou integral, por organismo financeiro multilateral, mediante adiantamento ou reembolso, este organismo imporá sanção sobre uma empresa ou pessoa física, inclusive declarando-a inelegível, </w:t>
      </w:r>
      <w:r w:rsidRPr="00464B53">
        <w:rPr>
          <w:iCs/>
          <w:color w:val="auto"/>
        </w:rPr>
        <w:lastRenderedPageBreak/>
        <w:t xml:space="preserve">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2860A5" w:rsidRPr="00464B53" w:rsidRDefault="002860A5" w:rsidP="002860A5">
      <w:pPr>
        <w:pStyle w:val="ParagraphStyle"/>
        <w:jc w:val="both"/>
        <w:rPr>
          <w:color w:val="000000"/>
        </w:rPr>
      </w:pPr>
      <w:r w:rsidRPr="00464B53">
        <w:rPr>
          <w:iCs/>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 xml:space="preserve">2 - DO OBJETO </w:t>
      </w:r>
    </w:p>
    <w:p w:rsidR="002860A5" w:rsidRPr="00464B53" w:rsidRDefault="002860A5" w:rsidP="002860A5">
      <w:pPr>
        <w:pStyle w:val="ParagraphStyle"/>
        <w:jc w:val="both"/>
        <w:rPr>
          <w:b/>
          <w:bCs/>
          <w:color w:val="000000"/>
        </w:rPr>
      </w:pPr>
    </w:p>
    <w:p w:rsidR="002860A5" w:rsidRPr="00464B53" w:rsidRDefault="002860A5" w:rsidP="002860A5">
      <w:pPr>
        <w:tabs>
          <w:tab w:val="left" w:pos="0"/>
        </w:tabs>
        <w:spacing w:line="360" w:lineRule="auto"/>
        <w:jc w:val="both"/>
        <w:rPr>
          <w:rFonts w:ascii="Arial" w:hAnsi="Arial" w:cs="Arial"/>
          <w:color w:val="000000"/>
        </w:rPr>
      </w:pPr>
      <w:r w:rsidRPr="00464B53">
        <w:rPr>
          <w:rFonts w:ascii="Arial" w:hAnsi="Arial" w:cs="Arial"/>
          <w:b/>
          <w:bCs/>
          <w:color w:val="000000"/>
        </w:rPr>
        <w:t>2.1</w:t>
      </w:r>
      <w:r w:rsidRPr="00464B53">
        <w:rPr>
          <w:rFonts w:ascii="Arial" w:hAnsi="Arial" w:cs="Arial"/>
          <w:color w:val="000000"/>
        </w:rPr>
        <w:t xml:space="preserve"> - A presente licitação tem por objeto </w:t>
      </w:r>
      <w:r w:rsidRPr="00464B53">
        <w:rPr>
          <w:rFonts w:ascii="Arial" w:hAnsi="Arial" w:cs="Arial"/>
          <w:b/>
        </w:rPr>
        <w:t xml:space="preserve">REGISTRO DE PREÇOS PARA FUTURA AQUISIÇÃO DE MATERIAIS DE CONSTRUÇÂO PARA ATENDIMENTO DA DEMANDA DAS SECRETARIAS MUNICIPAIS, </w:t>
      </w:r>
      <w:r w:rsidRPr="00464B53">
        <w:rPr>
          <w:rFonts w:ascii="Arial" w:hAnsi="Arial" w:cs="Arial"/>
          <w:color w:val="000000"/>
        </w:rPr>
        <w:t>observadas as características e demais condições definidas neste Edital e em seus Anexos.</w:t>
      </w:r>
    </w:p>
    <w:p w:rsidR="00555C35" w:rsidRPr="006F7C42" w:rsidRDefault="00555C35" w:rsidP="00555C35">
      <w:pPr>
        <w:pStyle w:val="ParagraphStyle"/>
        <w:jc w:val="both"/>
        <w:rPr>
          <w:color w:val="000000"/>
          <w:sz w:val="22"/>
          <w:szCs w:val="22"/>
        </w:rPr>
      </w:pPr>
      <w:r w:rsidRPr="006F7C42">
        <w:rPr>
          <w:b/>
          <w:bCs/>
          <w:color w:val="000000"/>
          <w:sz w:val="22"/>
          <w:szCs w:val="22"/>
        </w:rPr>
        <w:t>2.2</w:t>
      </w:r>
      <w:r w:rsidRPr="006F7C42">
        <w:rPr>
          <w:color w:val="000000"/>
          <w:sz w:val="22"/>
          <w:szCs w:val="22"/>
        </w:rPr>
        <w:t xml:space="preserve"> – Os produtos deverão atender as quantidades e especificações constantes do Termo de Referência em anexo.</w:t>
      </w:r>
    </w:p>
    <w:p w:rsidR="00555C35" w:rsidRPr="006F7C42" w:rsidRDefault="00555C35" w:rsidP="00555C35">
      <w:pPr>
        <w:pStyle w:val="Contedodatabela"/>
        <w:snapToGrid w:val="0"/>
        <w:jc w:val="both"/>
        <w:rPr>
          <w:rFonts w:ascii="Arial" w:hAnsi="Arial" w:cs="Arial"/>
          <w:color w:val="000000"/>
          <w:sz w:val="22"/>
          <w:szCs w:val="22"/>
        </w:rPr>
      </w:pPr>
      <w:r w:rsidRPr="006F7C42">
        <w:rPr>
          <w:rFonts w:ascii="Arial" w:hAnsi="Arial" w:cs="Arial"/>
          <w:b/>
          <w:bCs/>
          <w:color w:val="000000"/>
          <w:sz w:val="22"/>
          <w:szCs w:val="22"/>
        </w:rPr>
        <w:t>2.3</w:t>
      </w:r>
      <w:r w:rsidRPr="006F7C42">
        <w:rPr>
          <w:rFonts w:ascii="Arial" w:hAnsi="Arial" w:cs="Arial"/>
          <w:color w:val="000000"/>
          <w:sz w:val="22"/>
          <w:szCs w:val="22"/>
        </w:rPr>
        <w:t xml:space="preserve"> - Independente da aceitação o adjudicatário garantirá a qualidade dos produtos. </w:t>
      </w:r>
    </w:p>
    <w:p w:rsidR="00555C35" w:rsidRPr="006F7C42" w:rsidRDefault="00555C35" w:rsidP="00555C35">
      <w:pPr>
        <w:widowControl w:val="0"/>
        <w:autoSpaceDE w:val="0"/>
        <w:autoSpaceDN w:val="0"/>
        <w:adjustRightInd w:val="0"/>
        <w:jc w:val="both"/>
        <w:rPr>
          <w:rFonts w:ascii="Arial" w:hAnsi="Arial" w:cs="Arial"/>
          <w:color w:val="000000"/>
          <w:sz w:val="22"/>
          <w:szCs w:val="22"/>
        </w:rPr>
      </w:pPr>
      <w:r w:rsidRPr="006F7C42">
        <w:rPr>
          <w:rFonts w:ascii="Arial" w:hAnsi="Arial" w:cs="Arial"/>
          <w:b/>
          <w:bCs/>
          <w:color w:val="000000"/>
          <w:sz w:val="22"/>
          <w:szCs w:val="22"/>
        </w:rPr>
        <w:t>2.4</w:t>
      </w:r>
      <w:r w:rsidRPr="006F7C42">
        <w:rPr>
          <w:rFonts w:ascii="Arial" w:hAnsi="Arial" w:cs="Arial"/>
          <w:color w:val="000000"/>
          <w:sz w:val="22"/>
          <w:szCs w:val="22"/>
        </w:rPr>
        <w:t xml:space="preserve"> – A estimativa de aquisição é a constante do </w:t>
      </w:r>
      <w:r w:rsidRPr="006F7C42">
        <w:rPr>
          <w:rFonts w:ascii="Arial" w:hAnsi="Arial" w:cs="Arial"/>
          <w:b/>
          <w:color w:val="000000"/>
          <w:sz w:val="22"/>
          <w:szCs w:val="22"/>
        </w:rPr>
        <w:t>anexo I</w:t>
      </w:r>
      <w:r w:rsidRPr="006F7C42">
        <w:rPr>
          <w:rFonts w:ascii="Arial" w:hAnsi="Arial" w:cs="Arial"/>
          <w:color w:val="000000"/>
          <w:sz w:val="22"/>
          <w:szCs w:val="22"/>
        </w:rPr>
        <w:t xml:space="preserve"> - Termo de Referência.</w:t>
      </w:r>
    </w:p>
    <w:p w:rsidR="00555C35" w:rsidRPr="006F7C42" w:rsidRDefault="00555C35" w:rsidP="00555C35">
      <w:pPr>
        <w:pStyle w:val="ParagraphStyle"/>
        <w:jc w:val="both"/>
        <w:rPr>
          <w:color w:val="000000"/>
          <w:sz w:val="22"/>
          <w:szCs w:val="22"/>
        </w:rPr>
      </w:pPr>
      <w:r w:rsidRPr="006F7C42">
        <w:rPr>
          <w:b/>
          <w:bCs/>
          <w:color w:val="000000"/>
          <w:sz w:val="22"/>
          <w:szCs w:val="22"/>
        </w:rPr>
        <w:t>2.5</w:t>
      </w:r>
      <w:r w:rsidRPr="006F7C42">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2860A5"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3. PREÇO</w:t>
      </w:r>
    </w:p>
    <w:p w:rsidR="002860A5" w:rsidRPr="00464B53" w:rsidRDefault="002860A5" w:rsidP="002860A5">
      <w:pPr>
        <w:pStyle w:val="ParagraphStyle"/>
        <w:jc w:val="both"/>
        <w:rPr>
          <w:b/>
          <w:bCs/>
          <w:color w:val="000000"/>
        </w:rPr>
      </w:pPr>
    </w:p>
    <w:p w:rsidR="002860A5" w:rsidRPr="00464B53" w:rsidRDefault="002860A5" w:rsidP="002860A5">
      <w:pPr>
        <w:tabs>
          <w:tab w:val="left" w:pos="284"/>
        </w:tabs>
        <w:autoSpaceDE w:val="0"/>
        <w:autoSpaceDN w:val="0"/>
        <w:adjustRightInd w:val="0"/>
        <w:spacing w:line="276" w:lineRule="auto"/>
        <w:rPr>
          <w:rFonts w:ascii="Arial" w:hAnsi="Arial" w:cs="Arial"/>
          <w:b/>
          <w:bCs/>
        </w:rPr>
      </w:pPr>
      <w:r w:rsidRPr="00464B53">
        <w:rPr>
          <w:rFonts w:ascii="Arial" w:hAnsi="Arial" w:cs="Arial"/>
          <w:b/>
          <w:bCs/>
          <w:color w:val="000000"/>
        </w:rPr>
        <w:t>3.1</w:t>
      </w:r>
      <w:r w:rsidRPr="00464B53">
        <w:rPr>
          <w:rFonts w:ascii="Arial" w:hAnsi="Arial" w:cs="Arial"/>
          <w:color w:val="000000"/>
        </w:rPr>
        <w:t xml:space="preserve"> - O valor global máximo admitido para esta licitação é de </w:t>
      </w:r>
      <w:r w:rsidRPr="00464B53">
        <w:rPr>
          <w:rFonts w:ascii="Arial" w:hAnsi="Arial" w:cs="Arial"/>
          <w:b/>
        </w:rPr>
        <w:t xml:space="preserve">R$ </w:t>
      </w:r>
      <w:r w:rsidRPr="00464B53">
        <w:rPr>
          <w:rFonts w:ascii="Arial" w:hAnsi="Arial" w:cs="Arial"/>
          <w:b/>
          <w:color w:val="000000"/>
        </w:rPr>
        <w:t>321.271,00</w:t>
      </w:r>
      <w:r w:rsidRPr="00464B53">
        <w:rPr>
          <w:rFonts w:ascii="Arial" w:hAnsi="Arial" w:cs="Arial"/>
          <w:b/>
        </w:rPr>
        <w:t xml:space="preserve"> (trezentos e vinte e um mil duzentos e setenta e um reais)</w:t>
      </w:r>
    </w:p>
    <w:p w:rsidR="002860A5" w:rsidRPr="00464B53" w:rsidRDefault="002860A5" w:rsidP="002860A5">
      <w:pPr>
        <w:jc w:val="both"/>
        <w:rPr>
          <w:rFonts w:ascii="Arial" w:hAnsi="Arial" w:cs="Arial"/>
        </w:rPr>
      </w:pPr>
      <w:r w:rsidRPr="00464B53">
        <w:rPr>
          <w:rFonts w:ascii="Arial" w:hAnsi="Arial" w:cs="Arial"/>
          <w:b/>
          <w:bCs/>
        </w:rPr>
        <w:t>3.2</w:t>
      </w:r>
      <w:r w:rsidRPr="00464B53">
        <w:rPr>
          <w:rFonts w:ascii="Arial" w:hAnsi="Arial" w:cs="Arial"/>
        </w:rPr>
        <w:t xml:space="preserve"> - Os preços serão fixos e irreajustáveis e deverão ser expressos em reais, limitando-se a duas casas decimais após a vírgula, salvo em eventual renovação de contrato</w:t>
      </w:r>
      <w:r w:rsidRPr="00464B53">
        <w:rPr>
          <w:rFonts w:ascii="Arial" w:hAnsi="Arial" w:cs="Arial"/>
          <w:iCs/>
        </w:rPr>
        <w:t xml:space="preserve">/ata registro de preços; </w:t>
      </w:r>
    </w:p>
    <w:p w:rsidR="002860A5" w:rsidRPr="00464B53" w:rsidRDefault="002860A5" w:rsidP="002860A5">
      <w:pPr>
        <w:pStyle w:val="ParagraphStyle"/>
        <w:jc w:val="both"/>
        <w:rPr>
          <w:color w:val="000000"/>
        </w:rPr>
      </w:pPr>
    </w:p>
    <w:p w:rsidR="002860A5" w:rsidRPr="00464B53" w:rsidRDefault="002860A5" w:rsidP="002860A5">
      <w:pPr>
        <w:tabs>
          <w:tab w:val="left" w:pos="360"/>
          <w:tab w:val="left" w:pos="720"/>
          <w:tab w:val="left" w:pos="8820"/>
        </w:tabs>
        <w:autoSpaceDE w:val="0"/>
        <w:autoSpaceDN w:val="0"/>
        <w:adjustRightInd w:val="0"/>
        <w:jc w:val="both"/>
        <w:rPr>
          <w:rFonts w:ascii="Arial" w:hAnsi="Arial" w:cs="Arial"/>
        </w:rPr>
      </w:pPr>
      <w:r w:rsidRPr="00464B53">
        <w:rPr>
          <w:rFonts w:ascii="Arial" w:hAnsi="Arial" w:cs="Arial"/>
          <w:b/>
          <w:bCs/>
          <w:color w:val="000000"/>
        </w:rPr>
        <w:t xml:space="preserve">3.3 </w:t>
      </w:r>
      <w:r w:rsidRPr="00464B53">
        <w:rPr>
          <w:rFonts w:ascii="Arial" w:hAnsi="Arial" w:cs="Arial"/>
          <w:color w:val="000000"/>
        </w:rPr>
        <w:t>-</w:t>
      </w:r>
      <w:r w:rsidRPr="00464B53">
        <w:rPr>
          <w:rFonts w:ascii="Arial" w:hAnsi="Arial" w:cs="Arial"/>
        </w:rPr>
        <w:t xml:space="preserve"> A Empresa deverá apresentar o preço unitário devendo estar incluso todas as despesas com pessoal, encargos fiscais, previdenciários, sociais, trabalhistas, e quaisquer outras despesas incidentes sobre os serviços.   </w:t>
      </w:r>
    </w:p>
    <w:p w:rsidR="002860A5" w:rsidRPr="00464B53" w:rsidRDefault="002860A5" w:rsidP="002860A5">
      <w:pPr>
        <w:tabs>
          <w:tab w:val="left" w:pos="900"/>
          <w:tab w:val="left" w:pos="8820"/>
        </w:tabs>
        <w:autoSpaceDE w:val="0"/>
        <w:autoSpaceDN w:val="0"/>
        <w:adjustRightInd w:val="0"/>
        <w:jc w:val="both"/>
        <w:rPr>
          <w:rFonts w:ascii="Arial" w:hAnsi="Arial" w:cs="Arial"/>
        </w:rPr>
      </w:pPr>
      <w:r w:rsidRPr="00464B53">
        <w:rPr>
          <w:rFonts w:ascii="Arial" w:hAnsi="Arial" w:cs="Arial"/>
          <w:b/>
        </w:rPr>
        <w:t>3.3.1</w:t>
      </w:r>
      <w:r w:rsidRPr="00464B53">
        <w:rPr>
          <w:rFonts w:ascii="Arial" w:hAnsi="Arial" w:cs="Arial"/>
        </w:rPr>
        <w:t xml:space="preserve"> - Não poderão participar da presente licitação os interessados que estejam cumprindo as sanções previstas nos incisos III e IV do art. 87 da Lei nº 8.666/93.</w:t>
      </w:r>
    </w:p>
    <w:p w:rsidR="002860A5" w:rsidRPr="00464B53" w:rsidRDefault="002860A5" w:rsidP="002860A5">
      <w:pPr>
        <w:pStyle w:val="Default"/>
        <w:jc w:val="both"/>
      </w:pPr>
      <w:r w:rsidRPr="00464B53">
        <w:rPr>
          <w:b/>
          <w:bCs/>
        </w:rPr>
        <w:lastRenderedPageBreak/>
        <w:t>3.4</w:t>
      </w:r>
      <w:r w:rsidRPr="00464B53">
        <w:t xml:space="preserve"> - É vedado o reajuste de preços durante o prazo de validade do Contrato</w:t>
      </w:r>
      <w:r w:rsidRPr="00464B53">
        <w:rPr>
          <w:iCs/>
        </w:rPr>
        <w:t xml:space="preserve">/ata registro de preços; </w:t>
      </w:r>
    </w:p>
    <w:p w:rsidR="002860A5" w:rsidRPr="00464B53" w:rsidRDefault="002860A5" w:rsidP="002860A5">
      <w:pPr>
        <w:pStyle w:val="ParagraphStyle"/>
        <w:jc w:val="both"/>
        <w:rPr>
          <w:color w:val="000000"/>
        </w:rPr>
      </w:pPr>
      <w:r w:rsidRPr="00464B53">
        <w:rPr>
          <w:color w:val="000000"/>
        </w:rPr>
        <w:t>, exceto em face da superveniência de normas federais aplicáveis à espécie.</w:t>
      </w:r>
    </w:p>
    <w:p w:rsidR="002860A5" w:rsidRPr="00464B53" w:rsidRDefault="002860A5" w:rsidP="002860A5">
      <w:pPr>
        <w:pStyle w:val="ParagraphStyle"/>
        <w:jc w:val="both"/>
      </w:pPr>
      <w:r w:rsidRPr="00464B53">
        <w:rPr>
          <w:b/>
          <w:color w:val="000000"/>
        </w:rPr>
        <w:t>3.5</w:t>
      </w:r>
      <w:r w:rsidRPr="00464B53">
        <w:rPr>
          <w:color w:val="000000"/>
        </w:rPr>
        <w:t xml:space="preserve"> - </w:t>
      </w:r>
      <w:r w:rsidRPr="00464B53">
        <w:t>A Contratada fica obrigada a aceitar, nas mesmas condições contratuais, os acréscimos ou supressões que se fizerem na contratação do objeto da presente licitação, até 25% (vinte e cinco por cento) do valor da Ata de Registro de Preços.</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4. PAGAMENTO</w:t>
      </w:r>
    </w:p>
    <w:p w:rsidR="002860A5" w:rsidRPr="00464B53" w:rsidRDefault="002860A5" w:rsidP="002860A5">
      <w:pPr>
        <w:pStyle w:val="ParagraphStyle"/>
        <w:jc w:val="both"/>
        <w:rPr>
          <w:b/>
          <w:bCs/>
          <w:color w:val="000000"/>
        </w:rPr>
      </w:pPr>
    </w:p>
    <w:p w:rsidR="002860A5" w:rsidRPr="00464B53" w:rsidRDefault="002860A5" w:rsidP="002860A5">
      <w:pPr>
        <w:jc w:val="both"/>
        <w:rPr>
          <w:rFonts w:ascii="Arial" w:hAnsi="Arial" w:cs="Arial"/>
        </w:rPr>
      </w:pPr>
      <w:r w:rsidRPr="00464B53">
        <w:rPr>
          <w:rFonts w:ascii="Arial" w:hAnsi="Arial" w:cs="Arial"/>
          <w:b/>
        </w:rPr>
        <w:t>4.1</w:t>
      </w:r>
      <w:r w:rsidRPr="00464B53">
        <w:rPr>
          <w:rFonts w:ascii="Arial" w:hAnsi="Arial" w:cs="Arial"/>
        </w:rPr>
        <w:t xml:space="preserve"> - </w:t>
      </w:r>
      <w:r w:rsidRPr="00464B53">
        <w:rPr>
          <w:rFonts w:ascii="Arial" w:hAnsi="Arial" w:cs="Arial"/>
          <w:bCs/>
        </w:rPr>
        <w:t>O pagamento será efetuado em até 30 (trinta) dias</w:t>
      </w:r>
      <w:r w:rsidRPr="00464B53">
        <w:rPr>
          <w:rFonts w:ascii="Arial" w:hAnsi="Arial" w:cs="Arial"/>
        </w:rPr>
        <w:t xml:space="preserve"> após a entrega/execução mediante emissão da nota fiscal acompanhada dos seguintes documentos:</w:t>
      </w:r>
    </w:p>
    <w:p w:rsidR="002860A5" w:rsidRPr="00464B53" w:rsidRDefault="002860A5" w:rsidP="002860A5">
      <w:pPr>
        <w:pStyle w:val="ParagraphStyle"/>
        <w:jc w:val="both"/>
        <w:rPr>
          <w:color w:val="000000"/>
        </w:rPr>
      </w:pPr>
      <w:r w:rsidRPr="00464B53">
        <w:rPr>
          <w:b/>
          <w:bCs/>
        </w:rPr>
        <w:t xml:space="preserve">4.1.1 </w:t>
      </w:r>
      <w:r w:rsidRPr="00464B53">
        <w:t>-</w:t>
      </w:r>
      <w:r w:rsidRPr="00464B53">
        <w:rPr>
          <w:color w:val="000000"/>
        </w:rPr>
        <w:t xml:space="preserve"> Laudo de entrega emitido pela Comissão Permanente Para Recebimento de Bens e Serviços.</w:t>
      </w:r>
    </w:p>
    <w:p w:rsidR="002860A5" w:rsidRPr="00464B53" w:rsidRDefault="002860A5" w:rsidP="002860A5">
      <w:pPr>
        <w:pStyle w:val="ParagraphStyle"/>
        <w:jc w:val="both"/>
      </w:pPr>
      <w:r w:rsidRPr="00464B53">
        <w:rPr>
          <w:b/>
          <w:bCs/>
        </w:rPr>
        <w:t xml:space="preserve">4.1.2 </w:t>
      </w:r>
      <w:r w:rsidRPr="00464B53">
        <w:t>- Prova de Regularidade junto a Fazenda Federal;</w:t>
      </w:r>
    </w:p>
    <w:p w:rsidR="002860A5" w:rsidRPr="00464B53" w:rsidRDefault="002860A5" w:rsidP="002860A5">
      <w:pPr>
        <w:pStyle w:val="ParagraphStyle"/>
        <w:jc w:val="both"/>
      </w:pPr>
      <w:r w:rsidRPr="00464B53">
        <w:rPr>
          <w:b/>
          <w:bCs/>
        </w:rPr>
        <w:t>4.1.3</w:t>
      </w:r>
      <w:r w:rsidRPr="00464B53">
        <w:t xml:space="preserve"> - Certificado de Regularidade do FGTS da empresa;</w:t>
      </w:r>
    </w:p>
    <w:p w:rsidR="002860A5" w:rsidRPr="00464B53" w:rsidRDefault="002860A5" w:rsidP="002860A5">
      <w:pPr>
        <w:pStyle w:val="ParagraphStyle"/>
        <w:jc w:val="both"/>
      </w:pPr>
      <w:r w:rsidRPr="00464B53">
        <w:rPr>
          <w:b/>
          <w:bCs/>
        </w:rPr>
        <w:t xml:space="preserve">4.1.4 </w:t>
      </w:r>
      <w:r w:rsidRPr="00464B53">
        <w:rPr>
          <w:bCs/>
        </w:rPr>
        <w:t xml:space="preserve">- </w:t>
      </w:r>
      <w:r w:rsidRPr="00464B53">
        <w:t>Prova de regularidade de tributos Municipais.</w:t>
      </w:r>
    </w:p>
    <w:p w:rsidR="002860A5" w:rsidRPr="00464B53" w:rsidRDefault="002860A5" w:rsidP="002860A5">
      <w:pPr>
        <w:pStyle w:val="ParagraphStyle"/>
        <w:jc w:val="both"/>
        <w:rPr>
          <w:color w:val="000000"/>
        </w:rPr>
      </w:pPr>
      <w:r w:rsidRPr="00464B53">
        <w:rPr>
          <w:b/>
          <w:bCs/>
          <w:color w:val="000000"/>
        </w:rPr>
        <w:t>4.2</w:t>
      </w:r>
      <w:r w:rsidRPr="00464B53">
        <w:rPr>
          <w:color w:val="000000"/>
        </w:rPr>
        <w:t xml:space="preserve"> – O município poderá deduzir do montante a pagar os valores correspondentes a multas ou indenizações devidas pelo fornecedor.</w:t>
      </w:r>
    </w:p>
    <w:p w:rsidR="002860A5" w:rsidRPr="00464B53" w:rsidRDefault="002860A5" w:rsidP="002860A5">
      <w:pPr>
        <w:pStyle w:val="ParagraphStyle"/>
        <w:jc w:val="both"/>
        <w:rPr>
          <w:color w:val="000000"/>
        </w:rPr>
      </w:pPr>
      <w:r w:rsidRPr="00464B53">
        <w:rPr>
          <w:b/>
          <w:bCs/>
          <w:color w:val="000000"/>
        </w:rPr>
        <w:t>4.3</w:t>
      </w:r>
      <w:r w:rsidRPr="00464B53">
        <w:rPr>
          <w:color w:val="000000"/>
        </w:rPr>
        <w:t xml:space="preserve"> - O pagamento efetuado não isentará o fornecedor das responsabilidades decorrentes do serviço.</w:t>
      </w:r>
    </w:p>
    <w:p w:rsidR="002860A5" w:rsidRPr="00464B53" w:rsidRDefault="002860A5" w:rsidP="002860A5">
      <w:pPr>
        <w:widowControl w:val="0"/>
        <w:overflowPunct w:val="0"/>
        <w:autoSpaceDE w:val="0"/>
        <w:autoSpaceDN w:val="0"/>
        <w:adjustRightInd w:val="0"/>
        <w:spacing w:line="217" w:lineRule="auto"/>
        <w:ind w:right="20"/>
        <w:jc w:val="both"/>
        <w:rPr>
          <w:rFonts w:ascii="Arial" w:hAnsi="Arial" w:cs="Arial"/>
          <w:bCs/>
          <w:spacing w:val="20"/>
        </w:rPr>
      </w:pPr>
      <w:r w:rsidRPr="00464B53">
        <w:rPr>
          <w:rFonts w:ascii="Arial" w:hAnsi="Arial" w:cs="Arial"/>
          <w:b/>
          <w:color w:val="000000"/>
        </w:rPr>
        <w:t>4.4</w:t>
      </w:r>
      <w:r w:rsidRPr="00464B53">
        <w:rPr>
          <w:rFonts w:ascii="Arial" w:hAnsi="Arial" w:cs="Arial"/>
          <w:color w:val="000000"/>
        </w:rPr>
        <w:t xml:space="preserve"> – </w:t>
      </w:r>
      <w:r w:rsidRPr="00464B53">
        <w:rPr>
          <w:rFonts w:ascii="Arial" w:hAnsi="Arial" w:cs="Arial"/>
          <w:spacing w:val="20"/>
        </w:rPr>
        <w:t xml:space="preserve">O pagamento será realizado através de depósito bancário a ser definido pelo Município. </w:t>
      </w:r>
    </w:p>
    <w:p w:rsidR="002860A5" w:rsidRPr="00464B53" w:rsidRDefault="002860A5" w:rsidP="002860A5">
      <w:pPr>
        <w:widowControl w:val="0"/>
        <w:overflowPunct w:val="0"/>
        <w:autoSpaceDE w:val="0"/>
        <w:autoSpaceDN w:val="0"/>
        <w:adjustRightInd w:val="0"/>
        <w:spacing w:line="217" w:lineRule="auto"/>
        <w:jc w:val="both"/>
        <w:rPr>
          <w:rFonts w:ascii="Arial" w:hAnsi="Arial" w:cs="Arial"/>
          <w:spacing w:val="20"/>
        </w:rPr>
      </w:pPr>
      <w:r w:rsidRPr="00464B53">
        <w:rPr>
          <w:rFonts w:ascii="Arial" w:hAnsi="Arial" w:cs="Arial"/>
          <w:b/>
          <w:spacing w:val="20"/>
        </w:rPr>
        <w:t>4.5</w:t>
      </w:r>
      <w:r w:rsidRPr="00464B53">
        <w:rPr>
          <w:rFonts w:ascii="Arial" w:hAnsi="Arial" w:cs="Arial"/>
          <w:spacing w:val="20"/>
        </w:rPr>
        <w:t xml:space="preserve"> - No corpo da Nota Fiscal deverão ser informados o n</w:t>
      </w:r>
      <w:r w:rsidRPr="00464B53">
        <w:rPr>
          <w:rFonts w:ascii="Arial" w:hAnsi="Arial" w:cs="Arial"/>
          <w:strike/>
          <w:spacing w:val="20"/>
        </w:rPr>
        <w:t>º</w:t>
      </w:r>
      <w:r w:rsidRPr="00464B53">
        <w:rPr>
          <w:rFonts w:ascii="Arial" w:hAnsi="Arial" w:cs="Arial"/>
          <w:spacing w:val="20"/>
        </w:rPr>
        <w:t xml:space="preserve"> da Ordem de Compra e o n</w:t>
      </w:r>
      <w:r w:rsidRPr="00464B53">
        <w:rPr>
          <w:rFonts w:ascii="Arial" w:hAnsi="Arial" w:cs="Arial"/>
          <w:strike/>
          <w:spacing w:val="20"/>
        </w:rPr>
        <w:t>º</w:t>
      </w:r>
      <w:r w:rsidRPr="00464B53">
        <w:rPr>
          <w:rFonts w:ascii="Arial" w:hAnsi="Arial" w:cs="Arial"/>
          <w:spacing w:val="20"/>
        </w:rPr>
        <w:t xml:space="preserve"> da nota de empenho correspondente. </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5. PRAZO DE ENTREGA E VIGÊNCIA DA ATA DE REGISTRO DE PREÇOS</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5.1</w:t>
      </w:r>
      <w:r w:rsidRPr="00464B53">
        <w:rPr>
          <w:color w:val="000000"/>
        </w:rPr>
        <w:t xml:space="preserve"> – A entrega deverá ocorrer em até 24 (vinte e quatro) horas após recebimento da solicitação emitida pela municipalidade.</w:t>
      </w:r>
    </w:p>
    <w:p w:rsidR="002860A5" w:rsidRPr="00464B53" w:rsidRDefault="002860A5" w:rsidP="002860A5">
      <w:pPr>
        <w:pStyle w:val="ParagraphStyle"/>
        <w:jc w:val="both"/>
        <w:rPr>
          <w:b/>
          <w:color w:val="000000"/>
        </w:rPr>
      </w:pPr>
    </w:p>
    <w:p w:rsidR="002860A5" w:rsidRPr="00464B53" w:rsidRDefault="002860A5" w:rsidP="002860A5">
      <w:pPr>
        <w:pStyle w:val="ParagraphStyle"/>
        <w:jc w:val="both"/>
        <w:rPr>
          <w:color w:val="000000"/>
        </w:rPr>
      </w:pPr>
      <w:r w:rsidRPr="00464B53">
        <w:rPr>
          <w:b/>
          <w:color w:val="000000"/>
        </w:rPr>
        <w:t>5.1.1</w:t>
      </w:r>
      <w:r w:rsidRPr="00464B53">
        <w:rPr>
          <w:color w:val="000000"/>
        </w:rPr>
        <w:t xml:space="preserve"> - A empresa terá o prazo de até 2 (dois) dias após recebimento de comunicado de emissão de pedido para efetuar a retirada do mesmo.</w:t>
      </w:r>
    </w:p>
    <w:p w:rsidR="002860A5" w:rsidRPr="00464B53" w:rsidRDefault="002860A5" w:rsidP="002860A5">
      <w:pPr>
        <w:autoSpaceDE w:val="0"/>
        <w:autoSpaceDN w:val="0"/>
        <w:adjustRightInd w:val="0"/>
        <w:jc w:val="both"/>
        <w:rPr>
          <w:rFonts w:ascii="Arial" w:hAnsi="Arial" w:cs="Arial"/>
          <w:b/>
          <w:bCs/>
        </w:rPr>
      </w:pPr>
    </w:p>
    <w:p w:rsidR="002860A5" w:rsidRPr="00464B53" w:rsidRDefault="002860A5" w:rsidP="002860A5">
      <w:pPr>
        <w:autoSpaceDE w:val="0"/>
        <w:autoSpaceDN w:val="0"/>
        <w:adjustRightInd w:val="0"/>
        <w:jc w:val="both"/>
        <w:rPr>
          <w:rFonts w:ascii="Arial" w:hAnsi="Arial" w:cs="Arial"/>
        </w:rPr>
      </w:pPr>
      <w:r w:rsidRPr="00464B53">
        <w:rPr>
          <w:rFonts w:ascii="Arial" w:hAnsi="Arial" w:cs="Arial"/>
          <w:b/>
          <w:bCs/>
        </w:rPr>
        <w:t>5.2</w:t>
      </w:r>
      <w:r w:rsidRPr="00464B53">
        <w:rPr>
          <w:rFonts w:ascii="Arial" w:hAnsi="Arial" w:cs="Arial"/>
        </w:rPr>
        <w:t xml:space="preserve"> - O prazo de execução do objeto da presente Ata é de 12 (doze) meses após a solicitação/autorização de fornecimento.</w:t>
      </w:r>
    </w:p>
    <w:p w:rsidR="002860A5" w:rsidRPr="00464B53" w:rsidRDefault="002860A5" w:rsidP="002860A5">
      <w:pPr>
        <w:autoSpaceDE w:val="0"/>
        <w:autoSpaceDN w:val="0"/>
        <w:adjustRightInd w:val="0"/>
        <w:jc w:val="both"/>
        <w:rPr>
          <w:rFonts w:ascii="Arial" w:hAnsi="Arial" w:cs="Arial"/>
        </w:rPr>
      </w:pPr>
    </w:p>
    <w:p w:rsidR="002860A5" w:rsidRPr="00464B53" w:rsidRDefault="002860A5" w:rsidP="002860A5">
      <w:pPr>
        <w:pStyle w:val="ParagraphStyle"/>
        <w:jc w:val="both"/>
        <w:rPr>
          <w:color w:val="000000"/>
        </w:rPr>
      </w:pPr>
      <w:r w:rsidRPr="00464B53">
        <w:rPr>
          <w:b/>
          <w:color w:val="000000"/>
        </w:rPr>
        <w:t>5.2.1</w:t>
      </w:r>
      <w:r w:rsidRPr="00464B53">
        <w:rPr>
          <w:color w:val="000000"/>
        </w:rPr>
        <w:t xml:space="preserve"> - A empresa terá o prazo de até 3 (três) dias úteis após recebimento de comunicado de convocação para assinatura da Ata de Registro de Preços.</w:t>
      </w:r>
    </w:p>
    <w:p w:rsidR="002860A5" w:rsidRPr="00464B53" w:rsidRDefault="002860A5" w:rsidP="002860A5">
      <w:pPr>
        <w:autoSpaceDE w:val="0"/>
        <w:autoSpaceDN w:val="0"/>
        <w:adjustRightInd w:val="0"/>
        <w:jc w:val="both"/>
        <w:rPr>
          <w:rFonts w:ascii="Arial" w:hAnsi="Arial" w:cs="Arial"/>
        </w:rPr>
      </w:pPr>
    </w:p>
    <w:p w:rsidR="002860A5" w:rsidRPr="00464B53" w:rsidRDefault="002860A5" w:rsidP="002860A5">
      <w:pPr>
        <w:pStyle w:val="ParagraphStyle"/>
        <w:jc w:val="both"/>
        <w:rPr>
          <w:color w:val="000000"/>
        </w:rPr>
      </w:pPr>
      <w:r w:rsidRPr="00464B53">
        <w:rPr>
          <w:b/>
          <w:bCs/>
          <w:color w:val="000000"/>
        </w:rPr>
        <w:t>5.4</w:t>
      </w:r>
      <w:r w:rsidRPr="00464B53">
        <w:rPr>
          <w:color w:val="000000"/>
        </w:rPr>
        <w:t xml:space="preserve"> – A vigência da ata é de 30 dias além do prazo de validade da mesma.</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6 - CONDIÇÕES DE RECEBIMENTO DO OBJETO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6.1</w:t>
      </w:r>
      <w:r w:rsidRPr="00464B53">
        <w:rPr>
          <w:color w:val="000000"/>
        </w:rPr>
        <w:t xml:space="preserve"> - Independentemente da aceitação, a adjudicatária garantirá a qualidade </w:t>
      </w:r>
      <w:r w:rsidRPr="00464B53">
        <w:rPr>
          <w:color w:val="000000"/>
        </w:rPr>
        <w:lastRenderedPageBreak/>
        <w:t>dos produtos.</w:t>
      </w:r>
    </w:p>
    <w:p w:rsidR="002860A5" w:rsidRPr="00464B53" w:rsidRDefault="002860A5" w:rsidP="002860A5">
      <w:pPr>
        <w:pStyle w:val="ParagraphStyle"/>
        <w:jc w:val="both"/>
        <w:rPr>
          <w:color w:val="000000"/>
        </w:rPr>
      </w:pPr>
      <w:r w:rsidRPr="00464B53">
        <w:rPr>
          <w:b/>
          <w:bCs/>
          <w:color w:val="000000"/>
        </w:rPr>
        <w:t>6.2</w:t>
      </w:r>
      <w:r w:rsidRPr="00464B53">
        <w:rPr>
          <w:color w:val="000000"/>
        </w:rPr>
        <w:t>. Correrão por conta do fornecedor todas as despesas relacionadas ao fornecimento, incluindo, entre outras que possam existir, tributos e encargos trabalhistas e previdenciários.</w:t>
      </w:r>
    </w:p>
    <w:p w:rsidR="002860A5" w:rsidRPr="00464B53" w:rsidRDefault="002860A5" w:rsidP="002860A5">
      <w:pPr>
        <w:pStyle w:val="ParagraphStyle"/>
        <w:jc w:val="both"/>
        <w:rPr>
          <w:color w:val="000000"/>
        </w:rPr>
      </w:pPr>
      <w:r w:rsidRPr="00464B53">
        <w:rPr>
          <w:b/>
          <w:bCs/>
          <w:color w:val="000000"/>
        </w:rPr>
        <w:t>6.3</w:t>
      </w:r>
      <w:r w:rsidRPr="00464B53">
        <w:rPr>
          <w:color w:val="000000"/>
        </w:rPr>
        <w:t>. Os produtos estarão sujeitas à verificação, pela unidade requisitante, da compatibilidade com as especificações deste Edital e de seus Anexos, no que se refere à quantidade, qualidade e perfeito funcionamento.</w:t>
      </w:r>
    </w:p>
    <w:p w:rsidR="002860A5" w:rsidRPr="00464B53" w:rsidRDefault="002860A5" w:rsidP="002860A5">
      <w:pPr>
        <w:pStyle w:val="ParagraphStyle"/>
        <w:jc w:val="both"/>
        <w:rPr>
          <w:color w:val="000000"/>
        </w:rPr>
      </w:pPr>
      <w:r w:rsidRPr="00464B53">
        <w:rPr>
          <w:b/>
          <w:bCs/>
          <w:color w:val="000000"/>
        </w:rPr>
        <w:t>6.4</w:t>
      </w:r>
      <w:r w:rsidRPr="00464B53">
        <w:rPr>
          <w:color w:val="000000"/>
        </w:rPr>
        <w:t>- No caso de não cumprimento ou inobservância das exigências pactuadas para o objeto,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2860A5" w:rsidRPr="00464B53" w:rsidRDefault="002860A5" w:rsidP="002860A5">
      <w:pPr>
        <w:pStyle w:val="ParagraphStyle"/>
        <w:jc w:val="both"/>
        <w:rPr>
          <w:color w:val="000000"/>
        </w:rPr>
      </w:pPr>
      <w:r w:rsidRPr="00464B53">
        <w:rPr>
          <w:b/>
          <w:color w:val="000000"/>
        </w:rPr>
        <w:t>6.5</w:t>
      </w:r>
      <w:r w:rsidRPr="00464B53">
        <w:rPr>
          <w:color w:val="000000"/>
        </w:rPr>
        <w:t xml:space="preserve"> – </w:t>
      </w:r>
      <w:r w:rsidRPr="00464B53">
        <w:rPr>
          <w:b/>
          <w:color w:val="000000"/>
        </w:rPr>
        <w:t>LOCAL E FORMA DE ENTREGA/EXECUÇÃO</w:t>
      </w:r>
      <w:r w:rsidRPr="00464B53">
        <w:rPr>
          <w:color w:val="000000"/>
        </w:rPr>
        <w:t>: Dependências da Secretaria solicitante ou onde esta indicar</w:t>
      </w:r>
      <w:r w:rsidRPr="00464B53">
        <w:rPr>
          <w:b/>
          <w:color w:val="000000"/>
        </w:rPr>
        <w:t xml:space="preserve">, </w:t>
      </w:r>
      <w:r w:rsidRPr="00464B53">
        <w:rPr>
          <w:color w:val="000000"/>
        </w:rPr>
        <w:t>e nas quantidades solicitadas.</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7. DOTAÇÃO ORÇAMENTÁRIA</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 xml:space="preserve">7.1 - </w:t>
      </w:r>
      <w:r w:rsidRPr="00464B53">
        <w:rPr>
          <w:color w:val="000000"/>
        </w:rPr>
        <w:t>As despesas decorrentes da presente aquisição correrão por conta da(s) dotação (ões) orçamentária(s):</w:t>
      </w:r>
    </w:p>
    <w:p w:rsidR="002860A5" w:rsidRPr="00464B53" w:rsidRDefault="002860A5" w:rsidP="002860A5">
      <w:pPr>
        <w:pStyle w:val="ParagraphStyle"/>
        <w:jc w:val="both"/>
        <w:rPr>
          <w:color w:val="000000"/>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03  SEC DE ADMINISTRAÇÃO, PLANEJ. E RECURSOS HUMANOS</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ADMINISTRAÇÃO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04.122.0402.2005 MANUTENÇÃO DEPARTAMENTO DE ADMINISTRAÇÃO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05 SECRETARIA DE AGRICULTURA, MEIO AMB. E TURISMO</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AGRICULTURA</w:t>
      </w:r>
    </w:p>
    <w:p w:rsidR="002860A5" w:rsidRPr="00464B53" w:rsidRDefault="002860A5" w:rsidP="002860A5">
      <w:pPr>
        <w:autoSpaceDE w:val="0"/>
        <w:autoSpaceDN w:val="0"/>
        <w:adjustRightInd w:val="0"/>
        <w:rPr>
          <w:rFonts w:ascii="Arial" w:hAnsi="Arial" w:cs="Arial"/>
        </w:rPr>
      </w:pPr>
      <w:r w:rsidRPr="00464B53">
        <w:rPr>
          <w:rFonts w:ascii="Arial" w:hAnsi="Arial" w:cs="Arial"/>
        </w:rPr>
        <w:t>20.606.2001.2014 MANUTENÇÃO DEPARTAMENTO DE AGRICULTURA</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r w:rsidRPr="00464B53">
        <w:rPr>
          <w:rFonts w:ascii="Arial" w:hAnsi="Arial" w:cs="Arial"/>
        </w:rPr>
        <w:t>06 SECRETARIA DE EDUCAÇÃO CULTURA E ESPORTES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EDUCAÇÃO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12.361.1201.2018 MANUTENÇÃO DEPARTAMENTO DE EDUCAÇÃO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3.3.90.30.00.00 MATERIAL DE CONSUMO</w:t>
      </w: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06 SECRETARIA DE EDUCAÇÃO CULTURA E ESPORTES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EDUCAÇÃO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12.361.1201.2021 MANUTENÇÃO DEPTO EDUCAÇÃO 5%</w:t>
      </w:r>
    </w:p>
    <w:p w:rsidR="002860A5" w:rsidRPr="00464B53" w:rsidRDefault="002860A5" w:rsidP="002860A5">
      <w:pPr>
        <w:autoSpaceDE w:val="0"/>
        <w:autoSpaceDN w:val="0"/>
        <w:adjustRightInd w:val="0"/>
        <w:rPr>
          <w:rFonts w:ascii="Arial" w:hAnsi="Arial" w:cs="Arial"/>
        </w:rPr>
      </w:pPr>
      <w:r w:rsidRPr="00464B53">
        <w:rPr>
          <w:rFonts w:ascii="Arial" w:hAnsi="Arial" w:cs="Arial"/>
        </w:rPr>
        <w:t>3.3.90.30.00.00 MATERIAL DE CONSUMO</w:t>
      </w:r>
    </w:p>
    <w:p w:rsidR="002860A5" w:rsidRPr="00464B53" w:rsidRDefault="002860A5" w:rsidP="002860A5">
      <w:pPr>
        <w:autoSpaceDE w:val="0"/>
        <w:autoSpaceDN w:val="0"/>
        <w:adjustRightInd w:val="0"/>
        <w:rPr>
          <w:rFonts w:ascii="Arial" w:hAnsi="Arial" w:cs="Arial"/>
        </w:rPr>
      </w:pPr>
      <w:r w:rsidRPr="00464B53">
        <w:rPr>
          <w:rFonts w:ascii="Arial" w:hAnsi="Arial" w:cs="Arial"/>
        </w:rPr>
        <w:t>00103  5% sobre Transferências Constitucionais FUNDEB</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lastRenderedPageBreak/>
        <w:t>06 SECRETARIA DE EDUCAÇÃO CULTURA E ESPORTES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EDUCAÇÃO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12.361.1201.2022  MANUTENÇÃO DEPTO EDUCAÇÃO 25%</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00104;  Demais Impostos Vinculados à Educação Básica;</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07 SECRETARIA DE SAUDE</w:t>
      </w:r>
    </w:p>
    <w:p w:rsidR="002860A5" w:rsidRPr="00464B53" w:rsidRDefault="002860A5" w:rsidP="002860A5">
      <w:pPr>
        <w:autoSpaceDE w:val="0"/>
        <w:autoSpaceDN w:val="0"/>
        <w:adjustRightInd w:val="0"/>
        <w:rPr>
          <w:rFonts w:ascii="Arial" w:hAnsi="Arial" w:cs="Arial"/>
        </w:rPr>
      </w:pPr>
      <w:r w:rsidRPr="00464B53">
        <w:rPr>
          <w:rFonts w:ascii="Arial" w:hAnsi="Arial" w:cs="Arial"/>
        </w:rPr>
        <w:t>002 FUNDO MUNICIPAL DE SAÚDE</w:t>
      </w:r>
    </w:p>
    <w:p w:rsidR="002860A5" w:rsidRPr="00464B53" w:rsidRDefault="002860A5" w:rsidP="002860A5">
      <w:pPr>
        <w:autoSpaceDE w:val="0"/>
        <w:autoSpaceDN w:val="0"/>
        <w:adjustRightInd w:val="0"/>
        <w:rPr>
          <w:rFonts w:ascii="Arial" w:hAnsi="Arial" w:cs="Arial"/>
        </w:rPr>
      </w:pPr>
      <w:r w:rsidRPr="00464B53">
        <w:rPr>
          <w:rFonts w:ascii="Arial" w:hAnsi="Arial" w:cs="Arial"/>
        </w:rPr>
        <w:t>10.301.1001.2033 FUNDO MUNICIPAL DE SAÚDE</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00303;  Saúde - Receitas Vinculadas (E.C. 29/00 - 15%)</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07 SECRETARIA DE SAUDE</w:t>
      </w:r>
    </w:p>
    <w:p w:rsidR="002860A5" w:rsidRPr="00464B53" w:rsidRDefault="002860A5" w:rsidP="002860A5">
      <w:pPr>
        <w:autoSpaceDE w:val="0"/>
        <w:autoSpaceDN w:val="0"/>
        <w:adjustRightInd w:val="0"/>
        <w:rPr>
          <w:rFonts w:ascii="Arial" w:hAnsi="Arial" w:cs="Arial"/>
        </w:rPr>
      </w:pPr>
      <w:r w:rsidRPr="00464B53">
        <w:rPr>
          <w:rFonts w:ascii="Arial" w:hAnsi="Arial" w:cs="Arial"/>
        </w:rPr>
        <w:t>002 FUNDO MUNICIPAL DE SAÚDE</w:t>
      </w:r>
    </w:p>
    <w:p w:rsidR="002860A5" w:rsidRPr="00464B53" w:rsidRDefault="002860A5" w:rsidP="002860A5">
      <w:pPr>
        <w:autoSpaceDE w:val="0"/>
        <w:autoSpaceDN w:val="0"/>
        <w:adjustRightInd w:val="0"/>
        <w:rPr>
          <w:rFonts w:ascii="Arial" w:hAnsi="Arial" w:cs="Arial"/>
        </w:rPr>
      </w:pPr>
      <w:r w:rsidRPr="00464B53">
        <w:rPr>
          <w:rFonts w:ascii="Arial" w:hAnsi="Arial" w:cs="Arial"/>
        </w:rPr>
        <w:t>10.301.1001.2035 PROGRAMA VIGILÂNCIA EM SAÚDE</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00497; Vigilância em Saúde;</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08  SECRETARIA DE OBRAS, URBANISMO E TRANSPORTES </w:t>
      </w:r>
    </w:p>
    <w:p w:rsidR="002860A5" w:rsidRPr="00464B53" w:rsidRDefault="002860A5" w:rsidP="002860A5">
      <w:pPr>
        <w:autoSpaceDE w:val="0"/>
        <w:autoSpaceDN w:val="0"/>
        <w:adjustRightInd w:val="0"/>
        <w:rPr>
          <w:rFonts w:ascii="Arial" w:hAnsi="Arial" w:cs="Arial"/>
        </w:rPr>
      </w:pPr>
      <w:r w:rsidRPr="00464B53">
        <w:rPr>
          <w:rFonts w:ascii="Arial" w:hAnsi="Arial" w:cs="Arial"/>
        </w:rPr>
        <w:t>001 GAB. SEC. OBRAS, URBANISMO E TRANSPORTES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15.451.1501.2043 MANUT GAB SEC OBRAS URBANISMO E TRANSPORTES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09 SECRETARIA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002 MANUTENÇÃO DEPTO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08.244.0801.2058 FUNDO MUNICIPAL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09 SECRETARIA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002 MANUTENÇÃO DEPTO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08.244.0801.2059 PROGRAMA GESTÃO DESC. BOLSA FAMÍLIA</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00729  Transferências Voluntárias Públicas Federais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 09 SECRETARIA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002 MANUTENÇÃO DEPTO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08.244.0801.2059 PROGRAMA GESTÃO DESC. BOLSA FAMÍLIA</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outlineLvl w:val="0"/>
        <w:rPr>
          <w:rFonts w:ascii="Arial" w:hAnsi="Arial" w:cs="Arial"/>
        </w:rPr>
      </w:pPr>
      <w:r w:rsidRPr="00464B53">
        <w:rPr>
          <w:rFonts w:ascii="Arial" w:hAnsi="Arial" w:cs="Arial"/>
        </w:rPr>
        <w:t>00733 Transferências Voluntárias Públicas Federais</w:t>
      </w:r>
    </w:p>
    <w:p w:rsidR="002860A5" w:rsidRPr="00464B53" w:rsidRDefault="002860A5" w:rsidP="002860A5">
      <w:pPr>
        <w:jc w:val="both"/>
        <w:rPr>
          <w:rFonts w:ascii="Arial" w:hAnsi="Arial" w:cs="Arial"/>
          <w:b/>
          <w:bCs/>
          <w:color w:val="000000"/>
        </w:rPr>
      </w:pPr>
    </w:p>
    <w:p w:rsidR="002860A5" w:rsidRPr="00464B53" w:rsidRDefault="002860A5" w:rsidP="002860A5">
      <w:pPr>
        <w:pStyle w:val="ParagraphStyle"/>
        <w:rPr>
          <w:b/>
          <w:bCs/>
          <w:color w:val="000000"/>
        </w:rPr>
      </w:pPr>
      <w:r w:rsidRPr="00464B53">
        <w:rPr>
          <w:b/>
          <w:bCs/>
          <w:color w:val="000000"/>
        </w:rPr>
        <w:t>8. FUNDAMENTAÇÃO LEGAL</w:t>
      </w:r>
    </w:p>
    <w:p w:rsidR="002860A5" w:rsidRPr="00464B53" w:rsidRDefault="002860A5" w:rsidP="002860A5">
      <w:pPr>
        <w:pStyle w:val="ParagraphStyle"/>
        <w:jc w:val="both"/>
        <w:rPr>
          <w:color w:val="000000"/>
        </w:rPr>
      </w:pPr>
      <w:r w:rsidRPr="00464B53">
        <w:rPr>
          <w:b/>
          <w:bCs/>
          <w:color w:val="000000"/>
        </w:rPr>
        <w:t>8.1</w:t>
      </w:r>
      <w:r w:rsidRPr="00464B53">
        <w:rPr>
          <w:color w:val="000000"/>
        </w:rPr>
        <w:t xml:space="preserve"> - O Edital da presente licitação pública reger-se-á, principalmente, pelos </w:t>
      </w:r>
      <w:r w:rsidRPr="00464B53">
        <w:rPr>
          <w:color w:val="000000"/>
        </w:rPr>
        <w:lastRenderedPageBreak/>
        <w:t>comandos legais seguintes:</w:t>
      </w:r>
    </w:p>
    <w:p w:rsidR="002860A5" w:rsidRPr="00464B53" w:rsidRDefault="002860A5" w:rsidP="002860A5">
      <w:pPr>
        <w:pStyle w:val="ParagraphStyle"/>
        <w:jc w:val="both"/>
        <w:rPr>
          <w:color w:val="000000"/>
        </w:rPr>
      </w:pPr>
      <w:r w:rsidRPr="00464B53">
        <w:rPr>
          <w:b/>
          <w:bCs/>
          <w:color w:val="000000"/>
        </w:rPr>
        <w:t>8.1.1</w:t>
      </w:r>
      <w:r w:rsidRPr="00464B53">
        <w:rPr>
          <w:color w:val="000000"/>
        </w:rPr>
        <w:t xml:space="preserve"> - Lei Federal nº. 8.666, de 21 de junho de 1993, e suas alterações;</w:t>
      </w:r>
    </w:p>
    <w:p w:rsidR="002860A5" w:rsidRPr="00464B53" w:rsidRDefault="002860A5" w:rsidP="002860A5">
      <w:pPr>
        <w:pStyle w:val="ParagraphStyle"/>
        <w:jc w:val="both"/>
        <w:rPr>
          <w:color w:val="000000"/>
        </w:rPr>
      </w:pPr>
      <w:r w:rsidRPr="00464B53">
        <w:rPr>
          <w:b/>
          <w:bCs/>
          <w:color w:val="000000"/>
        </w:rPr>
        <w:t>8.1.2</w:t>
      </w:r>
      <w:r w:rsidRPr="00464B53">
        <w:rPr>
          <w:color w:val="000000"/>
        </w:rPr>
        <w:t xml:space="preserve"> - Lei Federal nº. 10.520, 17 de julho de 2002;</w:t>
      </w:r>
    </w:p>
    <w:p w:rsidR="002860A5" w:rsidRPr="00464B53" w:rsidRDefault="002860A5" w:rsidP="002860A5">
      <w:pPr>
        <w:pStyle w:val="ParagraphStyle"/>
        <w:jc w:val="both"/>
        <w:rPr>
          <w:color w:val="000000"/>
        </w:rPr>
      </w:pPr>
      <w:r w:rsidRPr="00464B53">
        <w:rPr>
          <w:b/>
          <w:bCs/>
          <w:color w:val="000000"/>
        </w:rPr>
        <w:t>8.1.3</w:t>
      </w:r>
      <w:r w:rsidRPr="00464B53">
        <w:rPr>
          <w:color w:val="000000"/>
        </w:rPr>
        <w:t xml:space="preserve"> - LC 123, de 14 de Dezembro de 2006, Decreto nº 6.204, de 05 de Setembro de 2007, e 147/2014.</w:t>
      </w:r>
    </w:p>
    <w:p w:rsidR="002860A5" w:rsidRPr="00464B53" w:rsidRDefault="002860A5" w:rsidP="002860A5">
      <w:pPr>
        <w:pStyle w:val="ParagraphStyle"/>
        <w:jc w:val="both"/>
        <w:rPr>
          <w:b/>
          <w:bCs/>
        </w:rPr>
      </w:pPr>
    </w:p>
    <w:p w:rsidR="002860A5" w:rsidRPr="00464B53" w:rsidRDefault="002860A5" w:rsidP="002860A5">
      <w:pPr>
        <w:pStyle w:val="ParagraphStyle"/>
        <w:jc w:val="both"/>
        <w:rPr>
          <w:b/>
          <w:bCs/>
          <w:color w:val="000000"/>
        </w:rPr>
      </w:pPr>
      <w:r w:rsidRPr="00464B53">
        <w:rPr>
          <w:b/>
          <w:bCs/>
          <w:color w:val="000000"/>
        </w:rPr>
        <w:t>9 - ELEMENTOS INSTRUTORES</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pPr>
      <w:r w:rsidRPr="00464B53">
        <w:rPr>
          <w:b/>
          <w:bCs/>
          <w:color w:val="000000"/>
        </w:rPr>
        <w:t>9.1</w:t>
      </w:r>
      <w:r w:rsidRPr="00464B53">
        <w:rPr>
          <w:color w:val="000000"/>
        </w:rPr>
        <w:t xml:space="preserve"> - O caderno de Instruções para Licitação será entregue aos interessados pelo Departamento </w:t>
      </w:r>
      <w:r w:rsidRPr="00464B53">
        <w:t>De Licitações e Compras do Município, no horário de expediente do Paço Municipal.</w:t>
      </w:r>
    </w:p>
    <w:p w:rsidR="002860A5" w:rsidRPr="00464B53" w:rsidRDefault="002860A5" w:rsidP="002860A5">
      <w:pPr>
        <w:pStyle w:val="ParagraphStyle"/>
        <w:jc w:val="both"/>
      </w:pPr>
    </w:p>
    <w:p w:rsidR="002860A5" w:rsidRPr="00464B53" w:rsidRDefault="002860A5" w:rsidP="002860A5">
      <w:pPr>
        <w:pStyle w:val="ParagraphStyle"/>
        <w:jc w:val="both"/>
        <w:rPr>
          <w:b/>
        </w:rPr>
      </w:pPr>
      <w:r w:rsidRPr="00464B53">
        <w:rPr>
          <w:b/>
        </w:rPr>
        <w:t xml:space="preserve">9.2 - </w:t>
      </w:r>
      <w:r w:rsidRPr="00464B53">
        <w:t>O processo será conduzido pelo pregoeiro e equipe de apoio, sendo:</w:t>
      </w:r>
    </w:p>
    <w:p w:rsidR="002860A5" w:rsidRPr="00464B53" w:rsidRDefault="002860A5" w:rsidP="002860A5">
      <w:pPr>
        <w:pStyle w:val="ParagraphStyle"/>
        <w:jc w:val="both"/>
        <w:rPr>
          <w:b/>
          <w:bCs/>
        </w:rPr>
      </w:pPr>
    </w:p>
    <w:p w:rsidR="002860A5" w:rsidRPr="00464B53" w:rsidRDefault="002860A5" w:rsidP="002860A5">
      <w:pPr>
        <w:pStyle w:val="ParagraphStyle"/>
        <w:jc w:val="both"/>
      </w:pPr>
      <w:r w:rsidRPr="00464B53">
        <w:rPr>
          <w:b/>
          <w:bCs/>
        </w:rPr>
        <w:t>Pregoeira</w:t>
      </w:r>
      <w:r w:rsidRPr="00464B53">
        <w:t xml:space="preserve">: </w:t>
      </w:r>
    </w:p>
    <w:p w:rsidR="002860A5" w:rsidRPr="00464B53" w:rsidRDefault="002860A5" w:rsidP="002860A5">
      <w:pPr>
        <w:pStyle w:val="ParagraphStyle"/>
        <w:jc w:val="both"/>
      </w:pPr>
      <w:r w:rsidRPr="00464B53">
        <w:t>Eriana Ap. J. Ribas Debortoli</w:t>
      </w:r>
    </w:p>
    <w:p w:rsidR="002860A5" w:rsidRPr="00464B53" w:rsidRDefault="002860A5" w:rsidP="002860A5">
      <w:pPr>
        <w:pStyle w:val="ParagraphStyle"/>
        <w:jc w:val="both"/>
        <w:rPr>
          <w:b/>
          <w:bCs/>
        </w:rPr>
      </w:pPr>
    </w:p>
    <w:p w:rsidR="002860A5" w:rsidRPr="00464B53" w:rsidRDefault="002860A5" w:rsidP="002860A5">
      <w:pPr>
        <w:pStyle w:val="ParagraphStyle"/>
        <w:jc w:val="both"/>
      </w:pPr>
      <w:r w:rsidRPr="00464B53">
        <w:rPr>
          <w:b/>
          <w:bCs/>
        </w:rPr>
        <w:t>Equipe de apoio</w:t>
      </w:r>
      <w:r w:rsidRPr="00464B53">
        <w:t xml:space="preserve">: </w:t>
      </w:r>
    </w:p>
    <w:p w:rsidR="002860A5" w:rsidRPr="00464B53" w:rsidRDefault="002860A5" w:rsidP="002860A5">
      <w:pPr>
        <w:pStyle w:val="ParagraphStyle"/>
        <w:jc w:val="both"/>
        <w:rPr>
          <w:bCs/>
          <w:color w:val="000000"/>
        </w:rPr>
      </w:pPr>
      <w:r w:rsidRPr="00464B53">
        <w:rPr>
          <w:bCs/>
          <w:color w:val="000000"/>
        </w:rPr>
        <w:t>Renato Schran Duarte</w:t>
      </w:r>
    </w:p>
    <w:p w:rsidR="002860A5" w:rsidRPr="00464B53" w:rsidRDefault="002860A5" w:rsidP="002860A5">
      <w:pPr>
        <w:pStyle w:val="ParagraphStyle"/>
        <w:jc w:val="both"/>
        <w:rPr>
          <w:bCs/>
          <w:color w:val="000000"/>
        </w:rPr>
      </w:pPr>
      <w:r w:rsidRPr="00464B53">
        <w:rPr>
          <w:bCs/>
          <w:color w:val="000000"/>
        </w:rPr>
        <w:t>Cleyton Santos Neri</w:t>
      </w:r>
    </w:p>
    <w:p w:rsidR="002860A5" w:rsidRPr="00464B53" w:rsidRDefault="002860A5" w:rsidP="002860A5">
      <w:pPr>
        <w:pStyle w:val="ParagraphStyle"/>
        <w:jc w:val="both"/>
        <w:rPr>
          <w:bCs/>
          <w:color w:val="000000"/>
        </w:rPr>
      </w:pPr>
      <w:r w:rsidRPr="00464B53">
        <w:rPr>
          <w:bCs/>
          <w:color w:val="000000"/>
        </w:rPr>
        <w:t>Danielli Morais Borsi</w:t>
      </w:r>
    </w:p>
    <w:p w:rsidR="002860A5" w:rsidRPr="00464B53" w:rsidRDefault="002860A5" w:rsidP="002860A5">
      <w:pPr>
        <w:pStyle w:val="ParagraphStyle"/>
        <w:jc w:val="both"/>
        <w:rPr>
          <w:bCs/>
          <w:color w:val="000000"/>
        </w:rPr>
      </w:pPr>
      <w:r w:rsidRPr="00464B53">
        <w:rPr>
          <w:bCs/>
          <w:color w:val="000000"/>
        </w:rPr>
        <w:t>Felipe de Oliveira</w:t>
      </w:r>
    </w:p>
    <w:p w:rsidR="002860A5" w:rsidRPr="00464B53" w:rsidRDefault="002860A5" w:rsidP="002860A5">
      <w:pPr>
        <w:widowControl w:val="0"/>
        <w:autoSpaceDE w:val="0"/>
        <w:autoSpaceDN w:val="0"/>
        <w:adjustRightInd w:val="0"/>
        <w:jc w:val="both"/>
        <w:rPr>
          <w:rFonts w:ascii="Arial" w:eastAsiaTheme="minorHAnsi" w:hAnsi="Arial" w:cs="Arial"/>
          <w:lang w:eastAsia="en-US"/>
        </w:rPr>
      </w:pPr>
    </w:p>
    <w:p w:rsidR="002860A5" w:rsidRPr="00464B53" w:rsidRDefault="002860A5" w:rsidP="002860A5">
      <w:pPr>
        <w:widowControl w:val="0"/>
        <w:autoSpaceDE w:val="0"/>
        <w:autoSpaceDN w:val="0"/>
        <w:adjustRightInd w:val="0"/>
        <w:jc w:val="both"/>
        <w:rPr>
          <w:rFonts w:ascii="Arial" w:hAnsi="Arial" w:cs="Arial"/>
          <w:b/>
          <w:bCs/>
          <w:color w:val="000000"/>
        </w:rPr>
      </w:pPr>
      <w:r w:rsidRPr="00464B53">
        <w:rPr>
          <w:rFonts w:ascii="Arial" w:hAnsi="Arial" w:cs="Arial"/>
          <w:b/>
          <w:bCs/>
          <w:color w:val="000000"/>
        </w:rPr>
        <w:t xml:space="preserve">10 - DA PARTICIPAÇÃO </w:t>
      </w:r>
    </w:p>
    <w:p w:rsidR="002860A5" w:rsidRPr="00464B53" w:rsidRDefault="002860A5" w:rsidP="002860A5">
      <w:pPr>
        <w:widowControl w:val="0"/>
        <w:autoSpaceDE w:val="0"/>
        <w:autoSpaceDN w:val="0"/>
        <w:adjustRightInd w:val="0"/>
        <w:jc w:val="both"/>
        <w:rPr>
          <w:rFonts w:ascii="Arial" w:hAnsi="Arial" w:cs="Arial"/>
          <w:b/>
          <w:bCs/>
          <w:color w:val="000000"/>
        </w:rPr>
      </w:pPr>
    </w:p>
    <w:p w:rsidR="002860A5" w:rsidRPr="00464B53" w:rsidRDefault="002860A5" w:rsidP="002860A5">
      <w:pPr>
        <w:widowControl w:val="0"/>
        <w:autoSpaceDE w:val="0"/>
        <w:autoSpaceDN w:val="0"/>
        <w:adjustRightInd w:val="0"/>
        <w:jc w:val="both"/>
        <w:rPr>
          <w:rFonts w:ascii="Arial" w:hAnsi="Arial" w:cs="Arial"/>
          <w:b/>
          <w:color w:val="000000"/>
        </w:rPr>
      </w:pPr>
      <w:r w:rsidRPr="00464B53">
        <w:rPr>
          <w:rFonts w:ascii="Arial" w:hAnsi="Arial" w:cs="Arial"/>
          <w:b/>
          <w:bCs/>
          <w:color w:val="000000"/>
        </w:rPr>
        <w:t xml:space="preserve">10.1 - </w:t>
      </w:r>
      <w:r w:rsidRPr="00464B53">
        <w:rPr>
          <w:rFonts w:ascii="Arial" w:hAnsi="Arial" w:cs="Arial"/>
          <w:b/>
          <w:color w:val="000000"/>
        </w:rPr>
        <w:t>Poderão participar desta licitação empresas que:</w:t>
      </w:r>
    </w:p>
    <w:p w:rsidR="002860A5" w:rsidRPr="00464B53" w:rsidRDefault="002860A5" w:rsidP="002860A5">
      <w:pPr>
        <w:pStyle w:val="m7080175249962588049xmsonormal"/>
        <w:shd w:val="clear" w:color="auto" w:fill="FFFFFF"/>
        <w:spacing w:before="0" w:beforeAutospacing="0" w:after="120" w:afterAutospacing="0"/>
        <w:jc w:val="both"/>
        <w:textAlignment w:val="baseline"/>
        <w:rPr>
          <w:rFonts w:ascii="Arial" w:hAnsi="Arial" w:cs="Arial"/>
          <w:color w:val="000000"/>
        </w:rPr>
      </w:pPr>
      <w:r w:rsidRPr="00464B53">
        <w:rPr>
          <w:rFonts w:ascii="Arial" w:hAnsi="Arial" w:cs="Arial"/>
          <w:b/>
          <w:bCs/>
          <w:color w:val="000000"/>
        </w:rPr>
        <w:t xml:space="preserve">10.1.1 </w:t>
      </w:r>
      <w:r w:rsidRPr="00464B53">
        <w:rPr>
          <w:rFonts w:ascii="Arial" w:hAnsi="Arial" w:cs="Arial"/>
          <w:color w:val="000000"/>
        </w:rPr>
        <w:t>-</w:t>
      </w:r>
      <w:r w:rsidRPr="00464B53">
        <w:rPr>
          <w:rStyle w:val="m7080175249962588049apple-converted-space"/>
          <w:rFonts w:ascii="Arial" w:hAnsi="Arial" w:cs="Arial"/>
          <w:color w:val="000000"/>
        </w:rPr>
        <w:t> E</w:t>
      </w:r>
      <w:r w:rsidRPr="00464B53">
        <w:rPr>
          <w:rFonts w:ascii="Arial" w:hAnsi="Arial" w:cs="Arial"/>
          <w:color w:val="000000"/>
        </w:rPr>
        <w:t>nquadradas como ME E EPP Conforme Lei Municipal 493/2009, Lei Complementar n.º123/2006 e Lei Complementar 147/2014.</w:t>
      </w:r>
    </w:p>
    <w:p w:rsidR="002860A5" w:rsidRPr="00464B53" w:rsidRDefault="002860A5" w:rsidP="002860A5">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rPr>
      </w:pPr>
      <w:r w:rsidRPr="00464B53">
        <w:rPr>
          <w:rFonts w:ascii="Arial" w:hAnsi="Arial" w:cs="Arial"/>
          <w:b/>
          <w:bCs/>
          <w:color w:val="000000"/>
        </w:rPr>
        <w:t xml:space="preserve">10.1.2 </w:t>
      </w:r>
      <w:r w:rsidRPr="00464B53">
        <w:rPr>
          <w:rFonts w:ascii="Arial" w:hAnsi="Arial" w:cs="Arial"/>
          <w:bCs/>
          <w:color w:val="000000"/>
        </w:rPr>
        <w:t>-</w:t>
      </w:r>
      <w:r w:rsidRPr="00464B53">
        <w:rPr>
          <w:rStyle w:val="m7080175249962588049apple-converted-space"/>
          <w:rFonts w:ascii="Arial" w:hAnsi="Arial" w:cs="Arial"/>
          <w:color w:val="000000"/>
        </w:rPr>
        <w:t> Os benefícios resguardados pelos artigos 47 e 48 da LC 123/2016 poderão,</w:t>
      </w:r>
      <w:r w:rsidRPr="00464B53">
        <w:rPr>
          <w:rStyle w:val="apple-converted-space"/>
          <w:rFonts w:ascii="Arial" w:hAnsi="Arial" w:cs="Arial"/>
          <w:color w:val="000000"/>
        </w:rPr>
        <w:t> </w:t>
      </w:r>
      <w:r w:rsidRPr="00464B53">
        <w:rPr>
          <w:rStyle w:val="m7080175249962588049apple-converted-space"/>
          <w:rFonts w:ascii="Arial" w:hAnsi="Arial" w:cs="Arial"/>
          <w:b/>
          <w:bCs/>
          <w:color w:val="000000"/>
          <w:u w:val="single"/>
        </w:rPr>
        <w:t>mediante justificação</w:t>
      </w:r>
      <w:r w:rsidRPr="00464B53">
        <w:rPr>
          <w:rStyle w:val="m7080175249962588049apple-converted-space"/>
          <w:rFonts w:ascii="Arial" w:hAnsi="Arial" w:cs="Arial"/>
          <w:color w:val="000000"/>
        </w:rPr>
        <w:t>, estabelecer a prioridade de contratação para as microempresas e empresas de pequeno porte sediadas local ou regionalmente, até o limite de 10% (dez por cento) do melhor preço válido. </w:t>
      </w:r>
    </w:p>
    <w:p w:rsidR="002860A5" w:rsidRPr="00464B53" w:rsidRDefault="002860A5" w:rsidP="002860A5">
      <w:pPr>
        <w:pStyle w:val="m7080175249962588049xmsonormal"/>
        <w:shd w:val="clear" w:color="auto" w:fill="FFFFFF"/>
        <w:spacing w:before="0" w:beforeAutospacing="0" w:after="120" w:afterAutospacing="0"/>
        <w:jc w:val="both"/>
        <w:textAlignment w:val="baseline"/>
        <w:rPr>
          <w:rFonts w:ascii="Arial" w:hAnsi="Arial" w:cs="Arial"/>
          <w:color w:val="000000"/>
        </w:rPr>
      </w:pPr>
      <w:r w:rsidRPr="00464B53">
        <w:rPr>
          <w:rFonts w:ascii="Arial" w:hAnsi="Arial" w:cs="Arial"/>
          <w:b/>
          <w:bCs/>
          <w:color w:val="000000"/>
        </w:rPr>
        <w:t xml:space="preserve">10.1.2.1 </w:t>
      </w:r>
      <w:r w:rsidRPr="00464B53">
        <w:rPr>
          <w:rFonts w:ascii="Arial" w:hAnsi="Arial" w:cs="Arial"/>
          <w:bCs/>
          <w:color w:val="000000"/>
        </w:rPr>
        <w:t>-</w:t>
      </w:r>
      <w:r w:rsidRPr="00464B53">
        <w:rPr>
          <w:rStyle w:val="m7080175249962588049apple-converted-space"/>
          <w:rFonts w:ascii="Arial" w:hAnsi="Arial" w:cs="Arial"/>
          <w:color w:val="000000"/>
        </w:rPr>
        <w:t xml:space="preserve">  </w:t>
      </w:r>
      <w:r w:rsidRPr="00464B53">
        <w:rPr>
          <w:rFonts w:ascii="Arial" w:hAnsi="Arial" w:cs="Arial"/>
          <w:color w:val="000000"/>
        </w:rPr>
        <w:t xml:space="preserve">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Campo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w:t>
      </w:r>
      <w:r w:rsidRPr="00464B53">
        <w:rPr>
          <w:rFonts w:ascii="Arial" w:hAnsi="Arial" w:cs="Arial"/>
          <w:color w:val="000000"/>
        </w:rPr>
        <w:lastRenderedPageBreak/>
        <w:t>São José das Palmeiras, São Miguel do Iguaçu, Serranópolis do Iguaçu, Terra Roxa, Toledo, Três Barras do Paraná, Tupãssi, Ubiratã e Vera Cruz do Oeste.</w:t>
      </w:r>
    </w:p>
    <w:p w:rsidR="002860A5" w:rsidRPr="00464B53" w:rsidRDefault="002860A5" w:rsidP="002860A5">
      <w:pPr>
        <w:pStyle w:val="m7080175249962588049xmsonormal"/>
        <w:shd w:val="clear" w:color="auto" w:fill="FFFFFF"/>
        <w:spacing w:before="0" w:beforeAutospacing="0" w:after="0" w:afterAutospacing="0"/>
        <w:jc w:val="both"/>
        <w:rPr>
          <w:rFonts w:ascii="Arial" w:hAnsi="Arial" w:cs="Arial"/>
          <w:color w:val="000000"/>
        </w:rPr>
      </w:pPr>
      <w:r w:rsidRPr="00464B53">
        <w:rPr>
          <w:rFonts w:ascii="Arial" w:hAnsi="Arial" w:cs="Arial"/>
          <w:b/>
          <w:bCs/>
          <w:color w:val="000000"/>
          <w:spacing w:val="20"/>
        </w:rPr>
        <w:t>Fonte:</w:t>
      </w:r>
      <w:r w:rsidRPr="00464B53">
        <w:rPr>
          <w:rStyle w:val="m7080175249962588049apple-converted-space"/>
          <w:rFonts w:ascii="Arial" w:hAnsi="Arial" w:cs="Arial"/>
          <w:color w:val="000000"/>
        </w:rPr>
        <w:t> </w:t>
      </w:r>
      <w:hyperlink r:id="rId7" w:tgtFrame="_blank" w:history="1">
        <w:r w:rsidRPr="00464B53">
          <w:rPr>
            <w:rStyle w:val="Hyperlink"/>
            <w:rFonts w:ascii="Arial" w:hAnsi="Arial" w:cs="Arial"/>
            <w:color w:val="1155CC"/>
            <w:spacing w:val="20"/>
          </w:rPr>
          <w:t>http://www.amop.org.br</w:t>
        </w:r>
      </w:hyperlink>
      <w:r w:rsidRPr="00464B53">
        <w:rPr>
          <w:rFonts w:ascii="Arial" w:hAnsi="Arial" w:cs="Arial"/>
          <w:color w:val="000000"/>
        </w:rPr>
        <w:t>,</w:t>
      </w:r>
      <w:r w:rsidRPr="00464B53">
        <w:rPr>
          <w:rStyle w:val="m7080175249962588049apple-converted-space"/>
          <w:rFonts w:ascii="Arial" w:hAnsi="Arial" w:cs="Arial"/>
          <w:color w:val="000000"/>
        </w:rPr>
        <w:t> </w:t>
      </w:r>
      <w:r w:rsidRPr="00464B53">
        <w:rPr>
          <w:rFonts w:ascii="Arial" w:hAnsi="Arial" w:cs="Arial"/>
          <w:color w:val="000000"/>
        </w:rPr>
        <w:t>conforme Lei complementar 123/2006 e alterações e conforme Lei Nº 147/2014, artigos 47, 48 e 49. </w:t>
      </w:r>
    </w:p>
    <w:p w:rsidR="002860A5" w:rsidRPr="00464B53" w:rsidRDefault="002860A5" w:rsidP="002860A5">
      <w:pPr>
        <w:pStyle w:val="m7080175249962588049xmsonormal"/>
        <w:shd w:val="clear" w:color="auto" w:fill="FFFFFF"/>
        <w:spacing w:before="0" w:beforeAutospacing="0" w:after="0" w:afterAutospacing="0"/>
        <w:jc w:val="both"/>
        <w:rPr>
          <w:rFonts w:ascii="Arial" w:hAnsi="Arial" w:cs="Arial"/>
          <w:color w:val="000000"/>
        </w:rPr>
      </w:pPr>
    </w:p>
    <w:p w:rsidR="002860A5" w:rsidRPr="00464B53" w:rsidRDefault="002860A5" w:rsidP="002860A5">
      <w:pPr>
        <w:pStyle w:val="m7080175249962588049xmsonormal"/>
        <w:shd w:val="clear" w:color="auto" w:fill="FFFFFF"/>
        <w:spacing w:before="0" w:beforeAutospacing="0" w:after="0" w:afterAutospacing="0"/>
        <w:jc w:val="both"/>
        <w:rPr>
          <w:rFonts w:ascii="Arial" w:hAnsi="Arial" w:cs="Arial"/>
          <w:color w:val="000000"/>
        </w:rPr>
      </w:pPr>
      <w:r w:rsidRPr="00464B53">
        <w:rPr>
          <w:rFonts w:ascii="Arial" w:hAnsi="Arial" w:cs="Arial"/>
          <w:b/>
          <w:bCs/>
          <w:color w:val="000000"/>
        </w:rPr>
        <w:t>10.1.2.2 -</w:t>
      </w:r>
      <w:r w:rsidRPr="00464B53">
        <w:rPr>
          <w:rStyle w:val="m7080175249962588049apple-converted-space"/>
          <w:rFonts w:ascii="Arial" w:hAnsi="Arial" w:cs="Arial"/>
          <w:b/>
          <w:bCs/>
          <w:color w:val="000000"/>
        </w:rPr>
        <w:t> </w:t>
      </w:r>
      <w:r w:rsidRPr="00464B53">
        <w:rPr>
          <w:rFonts w:ascii="Arial" w:hAnsi="Arial" w:cs="Arial"/>
          <w:color w:val="000000"/>
        </w:rPr>
        <w:t>Caso não se tenha empresa ME e/ou EPP participante no certame, fica estendida a participação de cada item às demais empresas, independente do porte, resguardando as ME ou EPP os privilégios previstos na 123/2006 e 147/2014. </w:t>
      </w:r>
    </w:p>
    <w:p w:rsidR="002860A5" w:rsidRPr="00464B53" w:rsidRDefault="002860A5" w:rsidP="002860A5">
      <w:pPr>
        <w:shd w:val="clear" w:color="auto" w:fill="FFFFFF"/>
        <w:rPr>
          <w:rFonts w:ascii="Arial" w:hAnsi="Arial" w:cs="Arial"/>
          <w:color w:val="000000"/>
        </w:rPr>
      </w:pPr>
      <w:r w:rsidRPr="00464B53">
        <w:rPr>
          <w:rFonts w:ascii="Arial" w:hAnsi="Arial" w:cs="Arial"/>
          <w:b/>
          <w:bCs/>
          <w:color w:val="000000"/>
        </w:rPr>
        <w:t>10.1.3 -</w:t>
      </w:r>
      <w:r w:rsidRPr="00464B53">
        <w:rPr>
          <w:rStyle w:val="apple-converted-space"/>
          <w:rFonts w:ascii="Arial" w:hAnsi="Arial" w:cs="Arial"/>
          <w:color w:val="000000"/>
        </w:rPr>
        <w:t> </w:t>
      </w:r>
      <w:r w:rsidRPr="00464B53">
        <w:rPr>
          <w:rFonts w:ascii="Arial" w:hAnsi="Arial" w:cs="Arial"/>
          <w:color w:val="000000"/>
        </w:rPr>
        <w:t>desempenham atividade pertinente e compatível com o objeto deste Pregão;</w:t>
      </w:r>
    </w:p>
    <w:p w:rsidR="002860A5" w:rsidRPr="00464B53" w:rsidRDefault="002860A5" w:rsidP="002860A5">
      <w:pPr>
        <w:shd w:val="clear" w:color="auto" w:fill="FFFFFF"/>
        <w:rPr>
          <w:rFonts w:ascii="Arial" w:hAnsi="Arial" w:cs="Arial"/>
          <w:color w:val="000000"/>
        </w:rPr>
      </w:pPr>
      <w:r w:rsidRPr="00464B53">
        <w:rPr>
          <w:rFonts w:ascii="Arial" w:hAnsi="Arial" w:cs="Arial"/>
          <w:b/>
          <w:bCs/>
          <w:color w:val="000000"/>
        </w:rPr>
        <w:t>10.1.4 -</w:t>
      </w:r>
      <w:r w:rsidRPr="00464B53">
        <w:rPr>
          <w:rStyle w:val="apple-converted-space"/>
          <w:rFonts w:ascii="Arial" w:hAnsi="Arial" w:cs="Arial"/>
          <w:b/>
          <w:bCs/>
          <w:color w:val="000000"/>
        </w:rPr>
        <w:t> </w:t>
      </w:r>
      <w:r w:rsidRPr="00464B53">
        <w:rPr>
          <w:rFonts w:ascii="Arial" w:hAnsi="Arial" w:cs="Arial"/>
          <w:color w:val="000000"/>
        </w:rPr>
        <w:t>atendam aos requisitos de classificação das propostas exigidos neste Edital;</w:t>
      </w:r>
    </w:p>
    <w:p w:rsidR="002860A5" w:rsidRPr="00464B53" w:rsidRDefault="002860A5" w:rsidP="002860A5">
      <w:pPr>
        <w:shd w:val="clear" w:color="auto" w:fill="FFFFFF"/>
        <w:rPr>
          <w:rFonts w:ascii="Arial" w:hAnsi="Arial" w:cs="Arial"/>
          <w:color w:val="000000"/>
        </w:rPr>
      </w:pPr>
      <w:r w:rsidRPr="00464B53">
        <w:rPr>
          <w:rFonts w:ascii="Arial" w:hAnsi="Arial" w:cs="Arial"/>
          <w:b/>
          <w:bCs/>
          <w:color w:val="000000"/>
        </w:rPr>
        <w:t>10.1.5 -</w:t>
      </w:r>
      <w:r w:rsidRPr="00464B53">
        <w:rPr>
          <w:rStyle w:val="apple-converted-space"/>
          <w:rFonts w:ascii="Arial" w:hAnsi="Arial" w:cs="Arial"/>
          <w:b/>
          <w:bCs/>
          <w:color w:val="000000"/>
        </w:rPr>
        <w:t> </w:t>
      </w:r>
      <w:r w:rsidRPr="00464B53">
        <w:rPr>
          <w:rFonts w:ascii="Arial" w:hAnsi="Arial" w:cs="Arial"/>
          <w:color w:val="000000"/>
        </w:rPr>
        <w:t>comprovem possuir os documentos de habilitação requeridos;</w:t>
      </w:r>
    </w:p>
    <w:p w:rsidR="002860A5" w:rsidRPr="00464B53" w:rsidRDefault="002860A5" w:rsidP="002860A5">
      <w:pPr>
        <w:widowControl w:val="0"/>
        <w:autoSpaceDE w:val="0"/>
        <w:autoSpaceDN w:val="0"/>
        <w:adjustRightInd w:val="0"/>
        <w:jc w:val="both"/>
        <w:rPr>
          <w:rFonts w:ascii="Arial" w:hAnsi="Arial" w:cs="Arial"/>
          <w:b/>
          <w:bCs/>
          <w:color w:val="000000"/>
        </w:rPr>
      </w:pPr>
    </w:p>
    <w:p w:rsidR="002860A5" w:rsidRPr="00464B53" w:rsidRDefault="002860A5" w:rsidP="002860A5">
      <w:pPr>
        <w:widowControl w:val="0"/>
        <w:autoSpaceDE w:val="0"/>
        <w:autoSpaceDN w:val="0"/>
        <w:adjustRightInd w:val="0"/>
        <w:jc w:val="both"/>
        <w:rPr>
          <w:rFonts w:ascii="Arial" w:hAnsi="Arial" w:cs="Arial"/>
          <w:b/>
          <w:color w:val="000000"/>
        </w:rPr>
      </w:pPr>
      <w:r w:rsidRPr="00464B53">
        <w:rPr>
          <w:rFonts w:ascii="Arial" w:hAnsi="Arial" w:cs="Arial"/>
          <w:b/>
          <w:bCs/>
          <w:color w:val="000000"/>
        </w:rPr>
        <w:t>10.2</w:t>
      </w:r>
      <w:r w:rsidRPr="00464B53">
        <w:rPr>
          <w:rFonts w:ascii="Arial" w:hAnsi="Arial" w:cs="Arial"/>
          <w:b/>
          <w:color w:val="000000"/>
        </w:rPr>
        <w:t xml:space="preserve"> - É vedada a participação de:</w:t>
      </w: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bCs/>
          <w:color w:val="000000"/>
        </w:rPr>
        <w:t>10.2.1</w:t>
      </w:r>
      <w:r w:rsidRPr="00464B53">
        <w:rPr>
          <w:rFonts w:ascii="Arial" w:hAnsi="Arial" w:cs="Arial"/>
          <w:color w:val="000000"/>
        </w:rPr>
        <w:t xml:space="preserve"> - consórcios de empresas, qualquer que seja sua forma de constituição; </w:t>
      </w: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bCs/>
          <w:color w:val="000000"/>
        </w:rPr>
        <w:t>10.2.2</w:t>
      </w:r>
      <w:r w:rsidRPr="00464B53">
        <w:rPr>
          <w:rFonts w:ascii="Arial" w:hAnsi="Arial" w:cs="Arial"/>
          <w:color w:val="000000"/>
        </w:rPr>
        <w:t xml:space="preserve"> - empresas declaradas inidôneas para licitar ou contratar com qualquer órgão ou entidade da Administração Pública Direta ou Indireta, federal, estadual ou municipal;</w:t>
      </w: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bCs/>
          <w:color w:val="000000"/>
        </w:rPr>
        <w:t>10.2.3</w:t>
      </w:r>
      <w:r w:rsidRPr="00464B53">
        <w:rPr>
          <w:rFonts w:ascii="Arial" w:hAnsi="Arial" w:cs="Arial"/>
          <w:color w:val="000000"/>
        </w:rPr>
        <w:t xml:space="preserve"> - empresas impedidas de licitar ou contratar com o Município.</w:t>
      </w: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bCs/>
          <w:color w:val="000000"/>
        </w:rPr>
        <w:t>10.2.4</w:t>
      </w:r>
      <w:r w:rsidRPr="00464B53">
        <w:rPr>
          <w:rFonts w:ascii="Arial" w:hAnsi="Arial" w:cs="Arial"/>
          <w:color w:val="000000"/>
        </w:rPr>
        <w:t xml:space="preserve"> - empresas com falência decretadas ou concordatárias; e</w:t>
      </w:r>
    </w:p>
    <w:p w:rsidR="002860A5" w:rsidRPr="00464B53" w:rsidRDefault="002860A5" w:rsidP="002860A5">
      <w:pPr>
        <w:jc w:val="both"/>
        <w:rPr>
          <w:rFonts w:ascii="Arial" w:hAnsi="Arial" w:cs="Arial"/>
          <w:spacing w:val="20"/>
        </w:rPr>
      </w:pPr>
      <w:r w:rsidRPr="00464B53">
        <w:rPr>
          <w:rFonts w:ascii="Arial" w:hAnsi="Arial" w:cs="Arial"/>
          <w:b/>
          <w:bCs/>
        </w:rPr>
        <w:t>10.2.5</w:t>
      </w:r>
      <w:r w:rsidRPr="00464B53">
        <w:rPr>
          <w:rFonts w:ascii="Arial" w:hAnsi="Arial" w:cs="Arial"/>
        </w:rPr>
        <w:t xml:space="preserve"> – </w:t>
      </w:r>
      <w:r w:rsidRPr="00464B53">
        <w:rPr>
          <w:rFonts w:ascii="Arial" w:hAnsi="Arial" w:cs="Arial"/>
          <w:spacing w:val="20"/>
        </w:rPr>
        <w:t>Que seja servidor público do Município de Diamante do Sul, cônjuge, companheiro ou parente em linha reta, colateral ou por afinidade, até o terceiro grau, conforme legislação vigente;</w:t>
      </w:r>
    </w:p>
    <w:p w:rsidR="002860A5" w:rsidRPr="00464B53" w:rsidRDefault="002860A5" w:rsidP="002860A5">
      <w:pPr>
        <w:jc w:val="both"/>
        <w:rPr>
          <w:rFonts w:ascii="Arial" w:hAnsi="Arial" w:cs="Arial"/>
          <w:spacing w:val="20"/>
        </w:rPr>
      </w:pPr>
      <w:r w:rsidRPr="00464B53">
        <w:rPr>
          <w:rFonts w:ascii="Arial" w:hAnsi="Arial" w:cs="Arial"/>
          <w:b/>
          <w:spacing w:val="20"/>
        </w:rPr>
        <w:t>10.2.6 -</w:t>
      </w:r>
      <w:r w:rsidRPr="00464B53">
        <w:rPr>
          <w:rFonts w:ascii="Arial" w:hAnsi="Arial" w:cs="Arial"/>
          <w:spacing w:val="20"/>
        </w:rPr>
        <w:t xml:space="preserve"> Que tenha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2860A5" w:rsidRPr="00464B53" w:rsidRDefault="002860A5" w:rsidP="002860A5">
      <w:pPr>
        <w:widowControl w:val="0"/>
        <w:autoSpaceDE w:val="0"/>
        <w:autoSpaceDN w:val="0"/>
        <w:adjustRightInd w:val="0"/>
        <w:jc w:val="both"/>
        <w:rPr>
          <w:rFonts w:ascii="Arial" w:hAnsi="Arial" w:cs="Arial"/>
          <w:b/>
          <w:color w:val="000000"/>
        </w:rPr>
      </w:pP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11. FORMA DE APRESENTAÇÃO DO ENVELOPE “01” (PROPOSTA DE PREÇOS)</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11.1</w:t>
      </w:r>
      <w:r w:rsidRPr="00464B53">
        <w:rPr>
          <w:color w:val="000000"/>
        </w:rPr>
        <w:t xml:space="preserve"> - A Proposta de Preços deverá ser apresentada separadamente dos documentos de habilitação, em envelope lacrado (Envelope “01”),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2860A5" w:rsidRPr="00464B53" w:rsidTr="004A0748">
        <w:tc>
          <w:tcPr>
            <w:tcW w:w="9639" w:type="dxa"/>
            <w:tcBorders>
              <w:top w:val="single" w:sz="4" w:space="0" w:color="auto"/>
              <w:bottom w:val="single" w:sz="4" w:space="0" w:color="auto"/>
            </w:tcBorders>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464B53">
              <w:rPr>
                <w:rFonts w:cs="Arial"/>
                <w:b/>
                <w:bCs/>
                <w:szCs w:val="24"/>
              </w:rPr>
              <w:t>Envelope nº 01 — PROPOSTA DE PREÇOS</w:t>
            </w:r>
          </w:p>
        </w:tc>
      </w:tr>
      <w:tr w:rsidR="002860A5" w:rsidRPr="00464B53" w:rsidTr="004A0748">
        <w:tc>
          <w:tcPr>
            <w:tcW w:w="9639" w:type="dxa"/>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464B53">
              <w:rPr>
                <w:rFonts w:cs="Arial"/>
                <w:szCs w:val="24"/>
              </w:rPr>
              <w:t>MUNICÍPIO DE DIAMANTE DO SUL – PARANÁ</w:t>
            </w:r>
          </w:p>
        </w:tc>
      </w:tr>
      <w:tr w:rsidR="002860A5" w:rsidRPr="00464B53" w:rsidTr="004A0748">
        <w:tc>
          <w:tcPr>
            <w:tcW w:w="9639" w:type="dxa"/>
            <w:vAlign w:val="center"/>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64B53">
              <w:rPr>
                <w:rFonts w:cs="Arial"/>
                <w:szCs w:val="24"/>
              </w:rPr>
              <w:t>PREGÃO PRESENCIAL Nº 033/2017</w:t>
            </w:r>
          </w:p>
        </w:tc>
      </w:tr>
      <w:tr w:rsidR="002860A5" w:rsidRPr="00464B53" w:rsidTr="004A0748">
        <w:tc>
          <w:tcPr>
            <w:tcW w:w="9639" w:type="dxa"/>
            <w:vAlign w:val="center"/>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64B53">
              <w:rPr>
                <w:rFonts w:cs="Arial"/>
                <w:szCs w:val="24"/>
              </w:rPr>
              <w:t xml:space="preserve">LICITANTE: </w:t>
            </w:r>
          </w:p>
        </w:tc>
      </w:tr>
      <w:tr w:rsidR="002860A5" w:rsidRPr="00464B53" w:rsidTr="004A0748">
        <w:tc>
          <w:tcPr>
            <w:tcW w:w="9639" w:type="dxa"/>
            <w:tcBorders>
              <w:bottom w:val="single" w:sz="4" w:space="0" w:color="auto"/>
            </w:tcBorders>
            <w:vAlign w:val="center"/>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64B53">
              <w:rPr>
                <w:rFonts w:cs="Arial"/>
                <w:szCs w:val="24"/>
              </w:rPr>
              <w:t xml:space="preserve">CNPJ: </w:t>
            </w:r>
          </w:p>
        </w:tc>
      </w:tr>
    </w:tbl>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11.2</w:t>
      </w:r>
      <w:r w:rsidRPr="00464B53">
        <w:rPr>
          <w:color w:val="000000"/>
        </w:rPr>
        <w:t xml:space="preserve"> - A proposta deverá: </w:t>
      </w:r>
    </w:p>
    <w:p w:rsidR="002860A5" w:rsidRPr="00464B53" w:rsidRDefault="002860A5" w:rsidP="002860A5">
      <w:pPr>
        <w:pStyle w:val="ParagraphStyle"/>
        <w:jc w:val="both"/>
        <w:rPr>
          <w:color w:val="000000"/>
        </w:rPr>
      </w:pPr>
      <w:r w:rsidRPr="00464B53">
        <w:rPr>
          <w:b/>
          <w:bCs/>
          <w:color w:val="000000"/>
        </w:rPr>
        <w:lastRenderedPageBreak/>
        <w:t>a</w:t>
      </w:r>
      <w:r w:rsidRPr="00464B53">
        <w:rPr>
          <w:color w:val="000000"/>
        </w:rPr>
        <w:t xml:space="preserve"> - S</w:t>
      </w:r>
      <w:r w:rsidRPr="00464B53">
        <w:rPr>
          <w:snapToGrid w:val="0"/>
          <w:spacing w:val="20"/>
        </w:rPr>
        <w:t xml:space="preserve">er apresentada em uma via digital, preenchida no programa disponibilizado pelo Município, </w:t>
      </w:r>
      <w:r w:rsidRPr="00464B53">
        <w:rPr>
          <w:b/>
          <w:snapToGrid w:val="0"/>
          <w:spacing w:val="20"/>
        </w:rPr>
        <w:t>em pen drive, o qual deverá estar fora do envelope</w:t>
      </w:r>
      <w:r w:rsidRPr="00464B53">
        <w:rPr>
          <w:snapToGrid w:val="0"/>
          <w:spacing w:val="20"/>
        </w:rPr>
        <w:t>,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2860A5" w:rsidRPr="00464B53" w:rsidRDefault="002860A5" w:rsidP="002860A5">
      <w:pPr>
        <w:pStyle w:val="ParagraphStyle"/>
        <w:jc w:val="both"/>
        <w:rPr>
          <w:color w:val="000000"/>
        </w:rPr>
      </w:pPr>
      <w:r w:rsidRPr="00464B53">
        <w:rPr>
          <w:b/>
          <w:bCs/>
          <w:color w:val="000000"/>
        </w:rPr>
        <w:t>b -</w:t>
      </w:r>
      <w:r w:rsidRPr="00464B53">
        <w:rPr>
          <w:color w:val="000000"/>
        </w:rPr>
        <w:t xml:space="preserve"> ter as páginas numeradas seqüencialmente, de preferência encadernadas ou preparadas em pasta, devidamente fechada, para que não existam folhas soltas;</w:t>
      </w:r>
    </w:p>
    <w:p w:rsidR="002860A5" w:rsidRPr="00464B53" w:rsidRDefault="002860A5" w:rsidP="002860A5">
      <w:pPr>
        <w:pStyle w:val="ParagraphStyle"/>
        <w:jc w:val="both"/>
        <w:rPr>
          <w:color w:val="000000"/>
        </w:rPr>
      </w:pPr>
      <w:r w:rsidRPr="00464B53">
        <w:rPr>
          <w:b/>
          <w:bCs/>
          <w:color w:val="000000"/>
        </w:rPr>
        <w:t>c</w:t>
      </w:r>
      <w:r w:rsidRPr="00464B53">
        <w:rPr>
          <w:color w:val="000000"/>
        </w:rPr>
        <w:t xml:space="preserve"> - não conter rasuras, emendas, borrões ou entrelinhas que dificultem sua análise;</w:t>
      </w:r>
    </w:p>
    <w:p w:rsidR="002860A5" w:rsidRPr="00464B53" w:rsidRDefault="002860A5" w:rsidP="002860A5">
      <w:pPr>
        <w:pStyle w:val="ParagraphStyle"/>
        <w:jc w:val="both"/>
        <w:rPr>
          <w:color w:val="000000"/>
        </w:rPr>
      </w:pPr>
      <w:r w:rsidRPr="00464B53">
        <w:rPr>
          <w:b/>
          <w:bCs/>
          <w:color w:val="000000"/>
        </w:rPr>
        <w:t>d</w:t>
      </w:r>
      <w:r w:rsidRPr="00464B53">
        <w:rPr>
          <w:color w:val="000000"/>
        </w:rPr>
        <w:t xml:space="preserve"> - conter nome, endereço, CNPJ e inscrição estadual (ou municipal, se for o caso) do licitante, assim como, preferencialmente, endereço completo, telefone ou fax e endereço eletrônico, se houver, para contato;</w:t>
      </w:r>
    </w:p>
    <w:p w:rsidR="002860A5" w:rsidRPr="00464B53" w:rsidRDefault="002860A5" w:rsidP="002860A5">
      <w:pPr>
        <w:pStyle w:val="ParagraphStyle"/>
        <w:jc w:val="both"/>
        <w:rPr>
          <w:color w:val="000000"/>
        </w:rPr>
      </w:pPr>
      <w:r w:rsidRPr="00464B53">
        <w:rPr>
          <w:b/>
          <w:bCs/>
          <w:color w:val="000000"/>
        </w:rPr>
        <w:t>e</w:t>
      </w:r>
      <w:r w:rsidRPr="00464B53">
        <w:rPr>
          <w:color w:val="000000"/>
        </w:rPr>
        <w:t xml:space="preserve"> - conter identificação do número do Pregão Presencial; e</w:t>
      </w:r>
    </w:p>
    <w:p w:rsidR="002860A5" w:rsidRPr="00464B53" w:rsidRDefault="002860A5" w:rsidP="002860A5">
      <w:pPr>
        <w:pStyle w:val="ParagraphStyle"/>
        <w:jc w:val="both"/>
        <w:rPr>
          <w:color w:val="000000"/>
        </w:rPr>
      </w:pPr>
      <w:r w:rsidRPr="00464B53">
        <w:rPr>
          <w:b/>
          <w:bCs/>
          <w:color w:val="000000"/>
        </w:rPr>
        <w:t>f</w:t>
      </w:r>
      <w:r w:rsidRPr="00464B53">
        <w:rPr>
          <w:color w:val="000000"/>
        </w:rPr>
        <w:t xml:space="preserve"> - ser datada e assinada pelo representante legal do licitante ou pelo procurador na sua última página e rubricada nas demais páginas.</w:t>
      </w:r>
    </w:p>
    <w:p w:rsidR="002860A5" w:rsidRPr="00464B53" w:rsidRDefault="002860A5" w:rsidP="002860A5">
      <w:pPr>
        <w:pStyle w:val="ParagraphStyle"/>
        <w:jc w:val="both"/>
        <w:rPr>
          <w:color w:val="000000"/>
        </w:rPr>
      </w:pPr>
      <w:r w:rsidRPr="00464B53">
        <w:rPr>
          <w:b/>
        </w:rPr>
        <w:t>g</w:t>
      </w:r>
      <w:r w:rsidRPr="00464B53">
        <w:t xml:space="preserve"> - conter descrição completa, detalhada, individualizada e precisa do objeto da licitação, com a sua devida marca, em conformidade com as especificações contidas neste Edital e em seus Anexos</w:t>
      </w:r>
    </w:p>
    <w:p w:rsidR="002860A5" w:rsidRPr="00464B53" w:rsidRDefault="002860A5" w:rsidP="002860A5">
      <w:pPr>
        <w:pStyle w:val="ParagraphStyle"/>
        <w:jc w:val="both"/>
        <w:rPr>
          <w:color w:val="000000"/>
        </w:rPr>
      </w:pPr>
      <w:r w:rsidRPr="00464B53">
        <w:rPr>
          <w:b/>
          <w:bCs/>
          <w:color w:val="000000"/>
        </w:rPr>
        <w:t>h</w:t>
      </w:r>
      <w:r w:rsidRPr="00464B53">
        <w:rPr>
          <w:color w:val="000000"/>
        </w:rPr>
        <w:t xml:space="preserve"> - conter indicação dos valores, com no máximo 2 (dois dígitos após a vírgula, ex.: R$ 0,00);</w:t>
      </w:r>
    </w:p>
    <w:p w:rsidR="002860A5" w:rsidRPr="00464B53" w:rsidRDefault="002860A5" w:rsidP="002860A5">
      <w:pPr>
        <w:pStyle w:val="ParagraphStyle"/>
        <w:jc w:val="both"/>
        <w:rPr>
          <w:color w:val="000000"/>
        </w:rPr>
      </w:pPr>
      <w:r w:rsidRPr="00464B53">
        <w:rPr>
          <w:b/>
          <w:bCs/>
          <w:color w:val="000000"/>
        </w:rPr>
        <w:t>i</w:t>
      </w:r>
      <w:r w:rsidRPr="00464B53">
        <w:rPr>
          <w:color w:val="000000"/>
        </w:rPr>
        <w:t xml:space="preserve"> - conter indicação do preço;</w:t>
      </w:r>
    </w:p>
    <w:p w:rsidR="002860A5" w:rsidRPr="00464B53" w:rsidRDefault="002860A5" w:rsidP="002860A5">
      <w:pPr>
        <w:pStyle w:val="ParagraphStyle"/>
        <w:jc w:val="both"/>
        <w:rPr>
          <w:color w:val="000000"/>
        </w:rPr>
      </w:pPr>
      <w:r w:rsidRPr="00464B53">
        <w:rPr>
          <w:b/>
          <w:bCs/>
          <w:color w:val="000000"/>
        </w:rPr>
        <w:t>j</w:t>
      </w:r>
      <w:r w:rsidRPr="00464B53">
        <w:rPr>
          <w:color w:val="000000"/>
        </w:rPr>
        <w:t xml:space="preserve"> - conter data, assinatura e nome completo do representante legal da empresa; e</w:t>
      </w:r>
    </w:p>
    <w:p w:rsidR="002860A5" w:rsidRPr="00464B53" w:rsidRDefault="002860A5" w:rsidP="002860A5">
      <w:pPr>
        <w:pStyle w:val="ParagraphStyle"/>
        <w:jc w:val="both"/>
        <w:rPr>
          <w:color w:val="000000"/>
        </w:rPr>
      </w:pPr>
      <w:r w:rsidRPr="00464B53">
        <w:rPr>
          <w:b/>
          <w:bCs/>
          <w:color w:val="000000"/>
        </w:rPr>
        <w:t>k -</w:t>
      </w:r>
      <w:r w:rsidRPr="00464B53">
        <w:rPr>
          <w:color w:val="000000"/>
        </w:rPr>
        <w:t xml:space="preserve"> conter indicação do prazo de validade das propostas de preços apresentadas, inclusive na etapa de apresentação de lances verbais do Pregão, que será de no mínimo 60 (sessenta) dias, a contar da data da sessão pública do Pregão.</w:t>
      </w:r>
    </w:p>
    <w:p w:rsidR="002860A5" w:rsidRPr="00464B53" w:rsidRDefault="002860A5" w:rsidP="002860A5">
      <w:pPr>
        <w:pStyle w:val="ParagraphStyle"/>
        <w:jc w:val="both"/>
        <w:rPr>
          <w:color w:val="000000"/>
        </w:rPr>
      </w:pPr>
      <w:r w:rsidRPr="00464B53">
        <w:rPr>
          <w:b/>
          <w:bCs/>
          <w:color w:val="000000"/>
        </w:rPr>
        <w:t>OBS</w:t>
      </w:r>
      <w:r w:rsidRPr="00464B53">
        <w:rPr>
          <w:color w:val="000000"/>
        </w:rPr>
        <w:t xml:space="preserve"> - Se a empresa não indicar a data de validade da proposta, com a apresentação da mesma assume automaticamente que está terá validade por 60 (sessenta) dias.</w:t>
      </w:r>
    </w:p>
    <w:p w:rsidR="002860A5" w:rsidRPr="00464B53" w:rsidRDefault="002860A5" w:rsidP="002860A5">
      <w:pPr>
        <w:pStyle w:val="ParagraphStyle"/>
        <w:jc w:val="both"/>
        <w:rPr>
          <w:color w:val="000000"/>
        </w:rPr>
      </w:pPr>
      <w:r w:rsidRPr="00464B53">
        <w:rPr>
          <w:b/>
          <w:bCs/>
          <w:color w:val="000000"/>
        </w:rPr>
        <w:t>11.3</w:t>
      </w:r>
      <w:r w:rsidRPr="00464B53">
        <w:rPr>
          <w:color w:val="000000"/>
        </w:rPr>
        <w:t xml:space="preserve"> - Nos preços deverão estar incluídos, além do lucro, todas as despesas e custos, tributos de qualquer natureza e todas as demais despesas, diretas ou indiretas, relacionadas com o fornecimento do objeto da presente licitação.</w:t>
      </w:r>
    </w:p>
    <w:p w:rsidR="002860A5" w:rsidRPr="00464B53" w:rsidRDefault="002860A5" w:rsidP="002860A5">
      <w:pPr>
        <w:pStyle w:val="ParagraphStyle"/>
        <w:jc w:val="both"/>
        <w:rPr>
          <w:b/>
          <w:color w:val="000000"/>
        </w:rPr>
      </w:pPr>
      <w:r w:rsidRPr="00464B53">
        <w:rPr>
          <w:b/>
          <w:color w:val="000000"/>
        </w:rPr>
        <w:t xml:space="preserve">11.4 – </w:t>
      </w:r>
      <w:r w:rsidRPr="00464B53">
        <w:rPr>
          <w:color w:val="000000"/>
        </w:rPr>
        <w:t xml:space="preserve">Com a apresentação da proposta a proponente assume o compromisso de que se vencedora do </w:t>
      </w:r>
      <w:r w:rsidRPr="00464B53">
        <w:t>objeto da presente licitação, entregará os produtos e/ou executará os serviços conforme solicitação do Município.</w:t>
      </w:r>
    </w:p>
    <w:p w:rsidR="002860A5" w:rsidRPr="00464B53" w:rsidRDefault="002860A5" w:rsidP="002860A5">
      <w:pPr>
        <w:pStyle w:val="ParagraphStyle"/>
        <w:jc w:val="both"/>
        <w:rPr>
          <w:color w:val="000000"/>
        </w:rPr>
      </w:pPr>
      <w:r w:rsidRPr="00464B53">
        <w:rPr>
          <w:b/>
          <w:bCs/>
          <w:color w:val="000000"/>
        </w:rPr>
        <w:t xml:space="preserve">11.5 </w:t>
      </w:r>
      <w:r w:rsidRPr="00464B53">
        <w:rPr>
          <w:color w:val="000000"/>
        </w:rPr>
        <w:t>– Não serão aceitas propostas encaminhadas na forma de via postal.</w:t>
      </w:r>
    </w:p>
    <w:p w:rsidR="002860A5" w:rsidRPr="00464B53" w:rsidRDefault="002860A5" w:rsidP="002860A5">
      <w:pPr>
        <w:pStyle w:val="ParagraphStyle"/>
        <w:jc w:val="both"/>
        <w:rPr>
          <w:color w:val="000000"/>
        </w:rPr>
      </w:pPr>
      <w:r w:rsidRPr="00464B53">
        <w:rPr>
          <w:b/>
          <w:bCs/>
          <w:color w:val="000000"/>
        </w:rPr>
        <w:t xml:space="preserve">11.6 - </w:t>
      </w:r>
      <w:r w:rsidRPr="00464B53">
        <w:rPr>
          <w:color w:val="000000"/>
        </w:rPr>
        <w:t>Quaisquer informação/esclarecimento complementar que julgue necessário, poderá a licitante apresentá-lo juntamente com o envelope “01” (proposta).</w:t>
      </w:r>
    </w:p>
    <w:p w:rsidR="002860A5" w:rsidRPr="00464B53" w:rsidRDefault="002860A5" w:rsidP="002860A5">
      <w:pPr>
        <w:pStyle w:val="ParagraphStyle"/>
        <w:jc w:val="both"/>
        <w:rPr>
          <w:b/>
          <w:bCs/>
        </w:rPr>
      </w:pPr>
    </w:p>
    <w:p w:rsidR="002860A5" w:rsidRPr="00464B53" w:rsidRDefault="002860A5" w:rsidP="002860A5">
      <w:pPr>
        <w:pStyle w:val="ParagraphStyle"/>
        <w:jc w:val="both"/>
        <w:rPr>
          <w:b/>
          <w:bCs/>
          <w:color w:val="000000"/>
        </w:rPr>
      </w:pPr>
      <w:r w:rsidRPr="00464B53">
        <w:rPr>
          <w:b/>
          <w:bCs/>
          <w:color w:val="000000"/>
        </w:rPr>
        <w:t xml:space="preserve">12 - FORMA DE APRESENTAÇÃO DO ENVELOPE “02” (DOCUMENTOS DE </w:t>
      </w:r>
      <w:r w:rsidRPr="00464B53">
        <w:rPr>
          <w:b/>
          <w:bCs/>
          <w:color w:val="000000"/>
        </w:rPr>
        <w:lastRenderedPageBreak/>
        <w:t>HABILITAÇÃO).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12.1</w:t>
      </w:r>
      <w:r w:rsidRPr="00464B53">
        <w:rPr>
          <w:color w:val="000000"/>
        </w:rPr>
        <w:t xml:space="preserve"> - Os documentos de habilitação deverão ser apresentados separadamente da Proposta de Preços, em envelope lacrado (Envelope “02”),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2860A5" w:rsidRPr="00464B53" w:rsidTr="004A0748">
        <w:tc>
          <w:tcPr>
            <w:tcW w:w="8674" w:type="dxa"/>
            <w:tcBorders>
              <w:top w:val="single" w:sz="4" w:space="0" w:color="auto"/>
              <w:bottom w:val="single" w:sz="4" w:space="0" w:color="auto"/>
            </w:tcBorders>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464B53">
              <w:rPr>
                <w:rFonts w:cs="Arial"/>
                <w:b/>
                <w:bCs/>
                <w:szCs w:val="24"/>
              </w:rPr>
              <w:t>Envelope nº 02 — DOCUMENTOS DE HABILITAÇÃO</w:t>
            </w:r>
          </w:p>
        </w:tc>
      </w:tr>
      <w:tr w:rsidR="002860A5" w:rsidRPr="00464B53" w:rsidTr="004A0748">
        <w:tc>
          <w:tcPr>
            <w:tcW w:w="8674" w:type="dxa"/>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464B53">
              <w:rPr>
                <w:rFonts w:cs="Arial"/>
                <w:szCs w:val="24"/>
              </w:rPr>
              <w:t>MUNICÍPIO DE DIAMANTE DO SUL</w:t>
            </w:r>
          </w:p>
        </w:tc>
      </w:tr>
      <w:tr w:rsidR="002860A5" w:rsidRPr="00464B53" w:rsidTr="004A0748">
        <w:tc>
          <w:tcPr>
            <w:tcW w:w="8674" w:type="dxa"/>
            <w:vAlign w:val="center"/>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64B53">
              <w:rPr>
                <w:rFonts w:cs="Arial"/>
                <w:szCs w:val="24"/>
              </w:rPr>
              <w:t>PREGÃO PRESENCIAL N º 033/2017.</w:t>
            </w:r>
          </w:p>
        </w:tc>
      </w:tr>
      <w:tr w:rsidR="002860A5" w:rsidRPr="00464B53" w:rsidTr="004A0748">
        <w:tc>
          <w:tcPr>
            <w:tcW w:w="8674" w:type="dxa"/>
            <w:vAlign w:val="center"/>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64B53">
              <w:rPr>
                <w:rFonts w:cs="Arial"/>
                <w:szCs w:val="24"/>
              </w:rPr>
              <w:t xml:space="preserve">LICITANTE: </w:t>
            </w:r>
          </w:p>
        </w:tc>
      </w:tr>
      <w:tr w:rsidR="002860A5" w:rsidRPr="00464B53" w:rsidTr="004A0748">
        <w:tc>
          <w:tcPr>
            <w:tcW w:w="8674" w:type="dxa"/>
            <w:vAlign w:val="center"/>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64B53">
              <w:rPr>
                <w:rFonts w:cs="Arial"/>
                <w:szCs w:val="24"/>
              </w:rPr>
              <w:t xml:space="preserve">CNPJ: </w:t>
            </w:r>
          </w:p>
        </w:tc>
      </w:tr>
      <w:tr w:rsidR="002860A5" w:rsidRPr="00464B53" w:rsidTr="004A0748">
        <w:trPr>
          <w:trHeight w:val="80"/>
        </w:trPr>
        <w:tc>
          <w:tcPr>
            <w:tcW w:w="8674" w:type="dxa"/>
          </w:tcPr>
          <w:p w:rsidR="002860A5" w:rsidRPr="00464B53" w:rsidRDefault="002860A5" w:rsidP="004A074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p>
        </w:tc>
      </w:tr>
    </w:tbl>
    <w:p w:rsidR="002860A5" w:rsidRPr="00464B53" w:rsidRDefault="002860A5" w:rsidP="002860A5">
      <w:pPr>
        <w:pStyle w:val="ParagraphStyle"/>
        <w:jc w:val="both"/>
        <w:rPr>
          <w:color w:val="000000"/>
        </w:rPr>
      </w:pPr>
      <w:r w:rsidRPr="00464B53">
        <w:rPr>
          <w:b/>
          <w:bCs/>
          <w:color w:val="000000"/>
        </w:rPr>
        <w:t>12.2</w:t>
      </w:r>
      <w:r w:rsidRPr="00464B53">
        <w:rPr>
          <w:color w:val="000000"/>
        </w:rPr>
        <w:t xml:space="preserve"> - Os documentos necessários à habilitação deverão ser apresentados em original, cópia autenticada por tabelião de notas ou cópia acompanhada do original para autenticação pelo Pregoeiro ou por membro da Equipe de Apoio.</w:t>
      </w:r>
    </w:p>
    <w:p w:rsidR="002860A5" w:rsidRPr="00464B53" w:rsidRDefault="002860A5" w:rsidP="002860A5">
      <w:pPr>
        <w:pStyle w:val="ParagraphStyle"/>
        <w:jc w:val="both"/>
        <w:rPr>
          <w:b/>
          <w:bCs/>
          <w:color w:val="000000"/>
        </w:rPr>
      </w:pPr>
      <w:r w:rsidRPr="00464B53">
        <w:rPr>
          <w:b/>
          <w:bCs/>
          <w:color w:val="000000"/>
        </w:rPr>
        <w:t>12.3</w:t>
      </w:r>
      <w:r w:rsidRPr="00464B53">
        <w:rPr>
          <w:color w:val="000000"/>
        </w:rPr>
        <w:t xml:space="preserve"> - </w:t>
      </w:r>
      <w:r w:rsidRPr="00464B53">
        <w:rPr>
          <w:b/>
          <w:bCs/>
          <w:color w:val="000000"/>
        </w:rPr>
        <w:t>Os licitantes devem apresentar todos os documentos abaixo elencados, sob pena de não o fazendo ser considerados inabilitados.</w:t>
      </w:r>
    </w:p>
    <w:p w:rsidR="002860A5" w:rsidRPr="00464B53" w:rsidRDefault="002860A5" w:rsidP="002860A5">
      <w:pPr>
        <w:pStyle w:val="ParagraphStyle"/>
        <w:jc w:val="both"/>
      </w:pPr>
      <w:r w:rsidRPr="00464B53">
        <w:rPr>
          <w:b/>
          <w:bCs/>
        </w:rPr>
        <w:t>12.4</w:t>
      </w:r>
      <w:r w:rsidRPr="00464B53">
        <w:t xml:space="preserve"> - Prova de Regularidade perante o Fundo de Garantia por Tempo de Serviço – FGTS, emitido pela Caixa Econômica Federal, demonstrando situação regular no cumprimento dos encargos sociais instituídos por Lei;</w:t>
      </w:r>
    </w:p>
    <w:p w:rsidR="002860A5" w:rsidRPr="00464B53" w:rsidRDefault="002860A5" w:rsidP="002860A5">
      <w:pPr>
        <w:pStyle w:val="ParagraphStyle"/>
        <w:jc w:val="both"/>
      </w:pPr>
      <w:r w:rsidRPr="00464B53">
        <w:rPr>
          <w:b/>
          <w:bCs/>
        </w:rPr>
        <w:t>12.5</w:t>
      </w:r>
      <w:r w:rsidRPr="00464B53">
        <w:t xml:space="preserve"> - Prova de Regularidade para com a Fazenda Federal através de Certidão Conjunta de Débitos Relativos a Tributos Federais e à Dívida Ativa da União, emitida pela Receita Federal, a qual engloba os débitos previdenciários;</w:t>
      </w:r>
    </w:p>
    <w:p w:rsidR="002860A5" w:rsidRPr="00464B53" w:rsidRDefault="002860A5" w:rsidP="002860A5">
      <w:pPr>
        <w:pStyle w:val="ParagraphStyle"/>
        <w:jc w:val="both"/>
      </w:pPr>
      <w:r w:rsidRPr="00464B53">
        <w:rPr>
          <w:b/>
          <w:bCs/>
        </w:rPr>
        <w:t>12.6</w:t>
      </w:r>
      <w:r w:rsidRPr="00464B53">
        <w:t xml:space="preserve"> - Prova de Regularidade para com a Fazenda Estadual, da sede da licitante. </w:t>
      </w:r>
    </w:p>
    <w:p w:rsidR="002860A5" w:rsidRPr="00464B53" w:rsidRDefault="002860A5" w:rsidP="002860A5">
      <w:pPr>
        <w:pStyle w:val="ParagraphStyle"/>
        <w:jc w:val="both"/>
      </w:pPr>
      <w:r w:rsidRPr="00464B53">
        <w:rPr>
          <w:b/>
          <w:bCs/>
        </w:rPr>
        <w:t>12.7</w:t>
      </w:r>
      <w:r w:rsidRPr="00464B53">
        <w:t xml:space="preserve"> - Prova de Regularidade para com a Fazenda Municipal, do domicílio ou sede da licitante.</w:t>
      </w:r>
    </w:p>
    <w:p w:rsidR="002860A5" w:rsidRPr="00464B53" w:rsidRDefault="002860A5" w:rsidP="002860A5">
      <w:pPr>
        <w:pStyle w:val="ParagraphStyle"/>
        <w:jc w:val="both"/>
      </w:pPr>
      <w:r w:rsidRPr="00464B53">
        <w:rPr>
          <w:b/>
          <w:bCs/>
        </w:rPr>
        <w:t>12.8</w:t>
      </w:r>
      <w:r w:rsidRPr="00464B53">
        <w:t xml:space="preserve"> - Prova de regularidade trabalhista através da apresentação de </w:t>
      </w:r>
      <w:r w:rsidRPr="00464B53">
        <w:rPr>
          <w:b/>
          <w:bCs/>
        </w:rPr>
        <w:t xml:space="preserve">Certidão Negativa de Débitos Trabalhistas (CNDT), </w:t>
      </w:r>
      <w:r w:rsidRPr="00464B53">
        <w:t>instituído pela Lei nº 12.440, de 07/07/2011, com validade na data de abertura dos envelopes.</w:t>
      </w:r>
    </w:p>
    <w:p w:rsidR="002860A5" w:rsidRPr="00464B53" w:rsidRDefault="002860A5" w:rsidP="002860A5">
      <w:pPr>
        <w:pStyle w:val="ParagraphStyle"/>
        <w:jc w:val="both"/>
      </w:pPr>
      <w:r w:rsidRPr="00464B53">
        <w:rPr>
          <w:b/>
          <w:bCs/>
        </w:rPr>
        <w:t>12.9</w:t>
      </w:r>
      <w:r w:rsidRPr="00464B53">
        <w:t xml:space="preserve"> - Declaração, em papel timbrado e subscrito pelo seu representante legal, assegurando a inexistência de impedimento legal para licitar ou contratar com a Administração, conforme modelo do </w:t>
      </w:r>
      <w:r w:rsidRPr="00464B53">
        <w:rPr>
          <w:b/>
          <w:bCs/>
        </w:rPr>
        <w:t>Anexo IV</w:t>
      </w:r>
      <w:r w:rsidRPr="00464B53">
        <w:t xml:space="preserve"> deste Edital.</w:t>
      </w:r>
    </w:p>
    <w:p w:rsidR="002860A5" w:rsidRPr="00464B53" w:rsidRDefault="002860A5" w:rsidP="002860A5">
      <w:pPr>
        <w:pStyle w:val="ParagraphStyle"/>
        <w:jc w:val="both"/>
      </w:pPr>
      <w:r w:rsidRPr="00464B53">
        <w:rPr>
          <w:b/>
          <w:bCs/>
        </w:rPr>
        <w:t xml:space="preserve">12.10 - </w:t>
      </w:r>
      <w:r w:rsidRPr="00464B53">
        <w:t xml:space="preserve">Registro comercial, no caso de empresa individual; </w:t>
      </w:r>
    </w:p>
    <w:p w:rsidR="002860A5" w:rsidRPr="00464B53" w:rsidRDefault="002860A5" w:rsidP="002860A5">
      <w:pPr>
        <w:pStyle w:val="ParagraphStyle"/>
        <w:jc w:val="both"/>
      </w:pPr>
      <w:r w:rsidRPr="00464B53">
        <w:rPr>
          <w:b/>
          <w:bCs/>
        </w:rPr>
        <w:t>12.10.1</w:t>
      </w:r>
      <w:r w:rsidRPr="00464B53">
        <w:t xml:space="preserve"> - Ato constitutivo, Estatuto ou Contrato Social e todas as alterações, no caso de empresa Ltda., ou Estatuto, no caso de sociedade por ações, acompanhado de documento de eleição de seus administradores, ou Ato Constitutivo.</w:t>
      </w:r>
    </w:p>
    <w:p w:rsidR="002860A5" w:rsidRPr="00464B53" w:rsidRDefault="002860A5" w:rsidP="002860A5">
      <w:pPr>
        <w:pStyle w:val="ParagraphStyle"/>
        <w:jc w:val="both"/>
      </w:pPr>
      <w:r w:rsidRPr="00464B53">
        <w:rPr>
          <w:b/>
          <w:bCs/>
        </w:rPr>
        <w:t>12.10.1.1</w:t>
      </w:r>
      <w:r w:rsidRPr="00464B53">
        <w:t xml:space="preserve"> - Caso a última alteração do contrato social traga consolidação do contrato social basta apresentação deste em substituição ao contrato social e todas as alterações.</w:t>
      </w:r>
    </w:p>
    <w:p w:rsidR="002860A5" w:rsidRPr="00464B53" w:rsidRDefault="002860A5" w:rsidP="002860A5">
      <w:pPr>
        <w:pStyle w:val="ParagraphStyle"/>
        <w:jc w:val="both"/>
      </w:pPr>
      <w:r w:rsidRPr="00464B53">
        <w:rPr>
          <w:b/>
        </w:rPr>
        <w:t xml:space="preserve">12.10.1.2 </w:t>
      </w:r>
      <w:r w:rsidRPr="00464B53">
        <w:t xml:space="preserve">- </w:t>
      </w:r>
      <w:r w:rsidRPr="00464B53">
        <w:rPr>
          <w:shd w:val="clear" w:color="auto" w:fill="F5F5F5"/>
        </w:rPr>
        <w:t>Declaração Anual de Microempreendedor Individual</w:t>
      </w:r>
      <w:r w:rsidRPr="00464B53">
        <w:rPr>
          <w:rStyle w:val="apple-converted-space"/>
          <w:color w:val="5C6D7E"/>
          <w:shd w:val="clear" w:color="auto" w:fill="F5F5F5"/>
        </w:rPr>
        <w:t> </w:t>
      </w:r>
      <w:r w:rsidRPr="00464B53">
        <w:rPr>
          <w:rStyle w:val="apple-converted-space"/>
          <w:shd w:val="clear" w:color="auto" w:fill="F5F5F5"/>
        </w:rPr>
        <w:t>(MEI)</w:t>
      </w:r>
    </w:p>
    <w:p w:rsidR="002860A5" w:rsidRPr="00464B53" w:rsidRDefault="002860A5" w:rsidP="002860A5">
      <w:pPr>
        <w:pStyle w:val="ParagraphStyle"/>
        <w:jc w:val="both"/>
      </w:pPr>
      <w:r w:rsidRPr="00464B53">
        <w:rPr>
          <w:b/>
          <w:bCs/>
        </w:rPr>
        <w:t>12.11</w:t>
      </w:r>
      <w:r w:rsidRPr="00464B53">
        <w:t>. Prova de inscrição no Cadastro Nacional de Pessoas Jurídicas do Ministério da Fazenda (CNPJ);</w:t>
      </w:r>
    </w:p>
    <w:p w:rsidR="002860A5" w:rsidRPr="00464B53" w:rsidRDefault="002860A5" w:rsidP="002860A5">
      <w:pPr>
        <w:pStyle w:val="ParagraphStyle"/>
        <w:jc w:val="both"/>
      </w:pPr>
      <w:r w:rsidRPr="00464B53">
        <w:rPr>
          <w:b/>
          <w:bCs/>
        </w:rPr>
        <w:t>12.12</w:t>
      </w:r>
      <w:r w:rsidRPr="00464B53">
        <w:t xml:space="preserve"> - Prova de inscrição no cadastro municipal da Prefeitura do Município em que está a sede do licitante (Alvará), em plena validade e regularidade de </w:t>
      </w:r>
      <w:r w:rsidRPr="00464B53">
        <w:lastRenderedPageBreak/>
        <w:t>situação;</w:t>
      </w:r>
    </w:p>
    <w:p w:rsidR="002860A5" w:rsidRPr="00464B53" w:rsidRDefault="002860A5" w:rsidP="002860A5">
      <w:pPr>
        <w:pStyle w:val="ParagraphStyle"/>
        <w:jc w:val="both"/>
      </w:pPr>
      <w:r w:rsidRPr="00464B53">
        <w:rPr>
          <w:b/>
          <w:bCs/>
        </w:rPr>
        <w:t>12.12.1</w:t>
      </w:r>
      <w:r w:rsidRPr="00464B53">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2860A5" w:rsidRPr="00464B53" w:rsidRDefault="002860A5" w:rsidP="002860A5">
      <w:pPr>
        <w:pStyle w:val="ParagraphStyle"/>
        <w:jc w:val="both"/>
      </w:pPr>
      <w:r w:rsidRPr="00464B53">
        <w:rPr>
          <w:b/>
        </w:rPr>
        <w:t xml:space="preserve">12.12.2 </w:t>
      </w:r>
      <w:r w:rsidRPr="00464B53">
        <w:t>- Para comprovação deste item a Certidão de regularidade de débitos municipais deve estar vigente, não sendo concedido prazo para comprovação por se tratar de documento acessório a fim de comprovar outra situação - legalidade de vigência do alvará.</w:t>
      </w:r>
    </w:p>
    <w:p w:rsidR="002860A5" w:rsidRPr="00464B53" w:rsidRDefault="002860A5" w:rsidP="002860A5">
      <w:pPr>
        <w:pStyle w:val="ParagraphStyle"/>
        <w:jc w:val="both"/>
      </w:pPr>
      <w:r w:rsidRPr="00464B53">
        <w:rPr>
          <w:b/>
          <w:bCs/>
        </w:rPr>
        <w:t>12.13 -</w:t>
      </w:r>
      <w:r w:rsidRPr="00464B53">
        <w:t xml:space="preserve"> Certidão negativa de </w:t>
      </w:r>
      <w:r w:rsidRPr="00464B53">
        <w:rPr>
          <w:b/>
        </w:rPr>
        <w:t xml:space="preserve">falência ou concordata </w:t>
      </w:r>
      <w:r w:rsidRPr="00464B53">
        <w:t>- ou recuperação judicial, expedida pelo Distribuidor da sede da pessoa jurídica, com data não superior a 60 (sessenta) dias da data limite para recebimento das propostas, se outro prazo não constar no documento;</w:t>
      </w:r>
    </w:p>
    <w:p w:rsidR="002860A5" w:rsidRPr="00464B53" w:rsidRDefault="002860A5" w:rsidP="002860A5">
      <w:pPr>
        <w:pStyle w:val="ParagraphStyle"/>
        <w:jc w:val="both"/>
        <w:rPr>
          <w:color w:val="000000"/>
        </w:rPr>
      </w:pPr>
      <w:r w:rsidRPr="00464B53">
        <w:rPr>
          <w:b/>
          <w:bCs/>
          <w:color w:val="000000"/>
        </w:rPr>
        <w:t>12.14</w:t>
      </w:r>
      <w:r w:rsidRPr="00464B53">
        <w:rPr>
          <w:color w:val="000000"/>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464B53">
        <w:rPr>
          <w:b/>
          <w:color w:val="000000"/>
        </w:rPr>
        <w:t>ANEXO VII)</w:t>
      </w:r>
      <w:r w:rsidRPr="00464B53">
        <w:rPr>
          <w:color w:val="000000"/>
        </w:rPr>
        <w:t>.</w:t>
      </w:r>
    </w:p>
    <w:p w:rsidR="002860A5" w:rsidRPr="00464B53" w:rsidRDefault="002860A5" w:rsidP="002860A5">
      <w:pPr>
        <w:pStyle w:val="ParagraphStyle"/>
        <w:jc w:val="both"/>
      </w:pPr>
      <w:r w:rsidRPr="00464B53">
        <w:rPr>
          <w:b/>
          <w:color w:val="000000"/>
        </w:rPr>
        <w:t>12.15</w:t>
      </w:r>
      <w:r w:rsidRPr="00464B53">
        <w:rPr>
          <w:color w:val="000000"/>
        </w:rPr>
        <w:t xml:space="preserve"> - </w:t>
      </w:r>
      <w:r w:rsidRPr="00464B53">
        <w:t>Modelo de Declaração de Ausência de Parentesco (</w:t>
      </w:r>
      <w:r w:rsidRPr="00464B53">
        <w:rPr>
          <w:b/>
        </w:rPr>
        <w:t>ANEXO VIII</w:t>
      </w:r>
      <w:r w:rsidRPr="00464B53">
        <w:t>).</w:t>
      </w:r>
    </w:p>
    <w:p w:rsidR="002860A5" w:rsidRPr="00464B53" w:rsidRDefault="002860A5" w:rsidP="002860A5">
      <w:pPr>
        <w:pStyle w:val="ParagraphStyle"/>
        <w:jc w:val="both"/>
        <w:rPr>
          <w:b/>
        </w:rPr>
      </w:pPr>
      <w:r w:rsidRPr="00464B53">
        <w:rPr>
          <w:b/>
        </w:rPr>
        <w:t xml:space="preserve">12.16 – </w:t>
      </w:r>
      <w:r w:rsidRPr="00464B53">
        <w:t>Declaração de que é responsável pela manutenção regular dos documentos que permitem a comercialização dos produtos ofertados.(</w:t>
      </w:r>
      <w:r w:rsidRPr="00464B53">
        <w:rPr>
          <w:b/>
        </w:rPr>
        <w:t>ANEXO IX)</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OBSERVAÇÕES QUANTO A DOCUMENTAÇÃO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Cs/>
          <w:color w:val="000000"/>
        </w:rPr>
      </w:pPr>
      <w:r w:rsidRPr="00464B53">
        <w:rPr>
          <w:bCs/>
          <w:color w:val="000000"/>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2860A5" w:rsidRPr="00464B53" w:rsidRDefault="002860A5" w:rsidP="002860A5">
      <w:pPr>
        <w:pStyle w:val="ParagraphStyle"/>
        <w:jc w:val="both"/>
        <w:rPr>
          <w:color w:val="000000"/>
        </w:rPr>
      </w:pPr>
      <w:r w:rsidRPr="00464B53">
        <w:rPr>
          <w:color w:val="000000"/>
        </w:rPr>
        <w:t>II – Os documentos nos quais não constarem data de validade os mesmos serão considerados válidos desde que sua emissão não tenha ocorrido com data 60 (sessenta) dias anteriores a realização do certame.</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13 - REQUERIMENTOS DE ESCLARECIMENTOS EM RELAÇÃO AO EDITAL OU SUA IMPUGNAÇÃO.</w:t>
      </w:r>
    </w:p>
    <w:p w:rsidR="002860A5" w:rsidRPr="00464B53" w:rsidRDefault="002860A5" w:rsidP="002860A5">
      <w:pPr>
        <w:pStyle w:val="ParagraphStyle"/>
        <w:jc w:val="center"/>
        <w:rPr>
          <w:bCs/>
          <w:color w:val="000000"/>
        </w:rPr>
      </w:pP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bCs/>
          <w:color w:val="000000"/>
        </w:rPr>
        <w:t>13.1</w:t>
      </w:r>
      <w:r w:rsidRPr="00464B53">
        <w:rPr>
          <w:rFonts w:ascii="Arial" w:hAnsi="Arial" w:cs="Arial"/>
          <w:color w:val="000000"/>
        </w:rPr>
        <w:t xml:space="preserve"> - É facultada a qualquer interessado a apresentação de requerimento de esclarecimentos sobre o ato convocatório do Pregão e seus Anexos, desde que seja protocolado no prazo máximo de 2 (dois) dias úteis anteriores à data fixada para recebimento das propostas, no endereço mencionado anteriormente.</w:t>
      </w: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bCs/>
          <w:color w:val="000000"/>
        </w:rPr>
        <w:t>13.2</w:t>
      </w:r>
      <w:r w:rsidRPr="00464B53">
        <w:rPr>
          <w:rFonts w:ascii="Arial" w:hAnsi="Arial" w:cs="Arial"/>
          <w:color w:val="000000"/>
        </w:rPr>
        <w:t xml:space="preserve"> - O requerimento deverá ser formalizado mediante a apresentação de </w:t>
      </w:r>
      <w:r w:rsidRPr="00464B53">
        <w:rPr>
          <w:rFonts w:ascii="Arial" w:hAnsi="Arial" w:cs="Arial"/>
          <w:color w:val="000000"/>
        </w:rPr>
        <w:lastRenderedPageBreak/>
        <w:t>solicitação formal escrita dirigida ao pregoeiro, devidamente protocolado no setor de Licitações, durante o horário normal de expediente.</w:t>
      </w:r>
    </w:p>
    <w:p w:rsidR="002860A5" w:rsidRPr="00464B53" w:rsidRDefault="002860A5" w:rsidP="002860A5">
      <w:pPr>
        <w:pStyle w:val="ParagraphStyle"/>
        <w:jc w:val="both"/>
        <w:rPr>
          <w:b/>
          <w:color w:val="000000"/>
        </w:rPr>
      </w:pPr>
    </w:p>
    <w:p w:rsidR="002860A5" w:rsidRPr="00464B53" w:rsidRDefault="002860A5" w:rsidP="002860A5">
      <w:pPr>
        <w:pStyle w:val="ParagraphStyle"/>
        <w:jc w:val="both"/>
        <w:rPr>
          <w:b/>
          <w:color w:val="000000"/>
        </w:rPr>
      </w:pPr>
      <w:r w:rsidRPr="00464B53">
        <w:rPr>
          <w:b/>
          <w:color w:val="000000"/>
        </w:rPr>
        <w:t>14 – DOS ESCLARECIMENTOS.</w:t>
      </w:r>
    </w:p>
    <w:p w:rsidR="002860A5" w:rsidRPr="00464B53" w:rsidRDefault="002860A5" w:rsidP="002860A5">
      <w:pPr>
        <w:pStyle w:val="ParagraphStyle"/>
        <w:jc w:val="both"/>
        <w:rPr>
          <w:b/>
          <w:color w:val="000000"/>
        </w:rPr>
      </w:pP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bCs/>
          <w:color w:val="000000"/>
        </w:rPr>
        <w:t>14.1</w:t>
      </w:r>
      <w:r w:rsidRPr="00464B53">
        <w:rPr>
          <w:rFonts w:ascii="Arial" w:hAnsi="Arial" w:cs="Arial"/>
          <w:color w:val="000000"/>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bCs/>
          <w:color w:val="000000"/>
        </w:rPr>
        <w:t>14.2</w:t>
      </w:r>
      <w:r w:rsidRPr="00464B53">
        <w:rPr>
          <w:rFonts w:ascii="Arial" w:hAnsi="Arial" w:cs="Arial"/>
          <w:color w:val="000000"/>
        </w:rPr>
        <w:t xml:space="preserve"> - As questões formuladas que forem de interesse geral, bem como as respostas, serão divulgadas para todos os que retiraram o Edital, resguardando-se o sigilo quanto à identificação da empresa consulente.</w:t>
      </w:r>
    </w:p>
    <w:p w:rsidR="002860A5" w:rsidRPr="00464B53" w:rsidRDefault="002860A5" w:rsidP="002860A5">
      <w:pPr>
        <w:jc w:val="both"/>
        <w:rPr>
          <w:rFonts w:ascii="Arial" w:hAnsi="Arial" w:cs="Arial"/>
        </w:rPr>
      </w:pPr>
      <w:r w:rsidRPr="00464B53">
        <w:rPr>
          <w:rFonts w:ascii="Arial" w:hAnsi="Arial" w:cs="Arial"/>
          <w:b/>
          <w:bCs/>
          <w:color w:val="000000"/>
        </w:rPr>
        <w:t>14.3</w:t>
      </w:r>
      <w:r w:rsidRPr="00464B53">
        <w:rPr>
          <w:rFonts w:ascii="Arial" w:hAnsi="Arial" w:cs="Arial"/>
          <w:color w:val="000000"/>
        </w:rPr>
        <w:t xml:space="preserve"> - Desde que implique modificação (ões) do ato convocatório do Pregão e/ou de seus Anexos, o acolhimento do pedido de providências ou de impugnação exige, além da(s) alteração (ões) decorrente(s), designação de nova data para a realização do certame e divulgação da mesma forma dada ao ato convocatório original.</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15 - DO CREDENCIAMENTO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15.1</w:t>
      </w:r>
      <w:r w:rsidRPr="00464B53">
        <w:rPr>
          <w:color w:val="000000"/>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464B53">
        <w:rPr>
          <w:b/>
          <w:bCs/>
          <w:color w:val="000000"/>
        </w:rPr>
        <w:t>Anexo V</w:t>
      </w:r>
      <w:r w:rsidRPr="00464B53">
        <w:rPr>
          <w:color w:val="000000"/>
        </w:rPr>
        <w:t xml:space="preserve"> deste Edital.</w:t>
      </w:r>
    </w:p>
    <w:p w:rsidR="002860A5" w:rsidRPr="00464B53" w:rsidRDefault="002860A5" w:rsidP="002860A5">
      <w:pPr>
        <w:pStyle w:val="ParagraphStyle"/>
        <w:jc w:val="both"/>
        <w:rPr>
          <w:color w:val="000000"/>
        </w:rPr>
      </w:pPr>
      <w:r w:rsidRPr="00464B53">
        <w:rPr>
          <w:b/>
          <w:bCs/>
          <w:color w:val="000000"/>
        </w:rPr>
        <w:t>15.2</w:t>
      </w:r>
      <w:r w:rsidRPr="00464B53">
        <w:rPr>
          <w:color w:val="000000"/>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2860A5" w:rsidRPr="00464B53" w:rsidRDefault="002860A5" w:rsidP="002860A5">
      <w:pPr>
        <w:pStyle w:val="ParagraphStyle"/>
        <w:jc w:val="both"/>
        <w:rPr>
          <w:color w:val="000000"/>
        </w:rPr>
      </w:pPr>
      <w:r w:rsidRPr="00464B53">
        <w:rPr>
          <w:b/>
          <w:bCs/>
          <w:color w:val="000000"/>
        </w:rPr>
        <w:t>15.3</w:t>
      </w:r>
      <w:r w:rsidRPr="00464B53">
        <w:rPr>
          <w:color w:val="000000"/>
        </w:rPr>
        <w:t xml:space="preserve"> - Será admitida a presença de apenas 1 (um) representante para cada licitante credenciado.</w:t>
      </w:r>
    </w:p>
    <w:p w:rsidR="002860A5" w:rsidRPr="00464B53" w:rsidRDefault="002860A5" w:rsidP="002860A5">
      <w:pPr>
        <w:pStyle w:val="ParagraphStyle"/>
        <w:jc w:val="both"/>
        <w:rPr>
          <w:color w:val="000000"/>
        </w:rPr>
      </w:pPr>
      <w:r w:rsidRPr="00464B53">
        <w:rPr>
          <w:b/>
          <w:bCs/>
          <w:color w:val="000000"/>
        </w:rPr>
        <w:t>15.4</w:t>
      </w:r>
      <w:r w:rsidRPr="00464B53">
        <w:rPr>
          <w:color w:val="000000"/>
        </w:rPr>
        <w:t xml:space="preserve"> - Cada credenciado poderá representar 1 (um) único licitante.</w:t>
      </w:r>
    </w:p>
    <w:p w:rsidR="002860A5" w:rsidRPr="00464B53" w:rsidRDefault="002860A5" w:rsidP="002860A5">
      <w:pPr>
        <w:pStyle w:val="ParagraphStyle"/>
        <w:jc w:val="both"/>
        <w:rPr>
          <w:color w:val="000000"/>
        </w:rPr>
      </w:pPr>
      <w:r w:rsidRPr="00464B53">
        <w:rPr>
          <w:b/>
          <w:bCs/>
          <w:color w:val="000000"/>
        </w:rPr>
        <w:t>15.5 -</w:t>
      </w:r>
      <w:r w:rsidRPr="00464B53">
        <w:rPr>
          <w:color w:val="000000"/>
        </w:rPr>
        <w:t xml:space="preserve"> Para o credenciamento deverão ser apresentados os seguintes documentos:</w:t>
      </w:r>
    </w:p>
    <w:p w:rsidR="002860A5" w:rsidRPr="00464B53" w:rsidRDefault="002860A5" w:rsidP="002860A5">
      <w:pPr>
        <w:pStyle w:val="ParagraphStyle"/>
        <w:jc w:val="both"/>
        <w:rPr>
          <w:color w:val="000000"/>
        </w:rPr>
      </w:pPr>
      <w:r w:rsidRPr="00464B53">
        <w:rPr>
          <w:b/>
          <w:bCs/>
          <w:color w:val="000000"/>
        </w:rPr>
        <w:t>15.5.1 -</w:t>
      </w:r>
      <w:r w:rsidRPr="00464B53">
        <w:rPr>
          <w:color w:val="000000"/>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2860A5" w:rsidRPr="00464B53" w:rsidRDefault="002860A5" w:rsidP="002860A5">
      <w:pPr>
        <w:pStyle w:val="ParagraphStyle"/>
        <w:jc w:val="both"/>
        <w:rPr>
          <w:color w:val="000000"/>
        </w:rPr>
      </w:pPr>
      <w:r w:rsidRPr="00464B53">
        <w:rPr>
          <w:b/>
          <w:bCs/>
          <w:color w:val="000000"/>
        </w:rPr>
        <w:t>15.5.2</w:t>
      </w:r>
      <w:r w:rsidRPr="00464B53">
        <w:rPr>
          <w:color w:val="000000"/>
        </w:rPr>
        <w:t xml:space="preserve"> - nos demais casos, o representante do licitante deve apresentar instrumento público ou privado de procuração, sempre acompanhado de original ou cópia autenticada de Contrato Social ou de outro instrumento </w:t>
      </w:r>
      <w:r w:rsidRPr="00464B53">
        <w:rPr>
          <w:color w:val="000000"/>
        </w:rPr>
        <w:lastRenderedPageBreak/>
        <w:t>constitutivo do licitante, diretamente vinculado à correspondente natureza jurídica, com poderes específicos para, além de representar o licitante em todas as etapas do Pregão, conduzir as seguintes ações:</w:t>
      </w:r>
    </w:p>
    <w:p w:rsidR="002860A5" w:rsidRPr="00464B53" w:rsidRDefault="002860A5" w:rsidP="002860A5">
      <w:pPr>
        <w:pStyle w:val="ParagraphStyle"/>
        <w:jc w:val="both"/>
        <w:rPr>
          <w:b/>
          <w:bCs/>
          <w:color w:val="000000"/>
        </w:rPr>
      </w:pPr>
      <w:r w:rsidRPr="00464B53">
        <w:rPr>
          <w:b/>
          <w:bCs/>
          <w:color w:val="000000"/>
        </w:rPr>
        <w:t>15.5.2.1 -</w:t>
      </w:r>
      <w:r w:rsidRPr="00464B53">
        <w:rPr>
          <w:color w:val="000000"/>
        </w:rPr>
        <w:t xml:space="preserve"> apresentar a declaração de que o licitante cumpre as exigências contidas no Edital e em seus Anexos; </w:t>
      </w:r>
      <w:r w:rsidRPr="00464B53">
        <w:rPr>
          <w:b/>
          <w:bCs/>
          <w:color w:val="000000"/>
        </w:rPr>
        <w:t>(ANEXO II);</w:t>
      </w:r>
    </w:p>
    <w:p w:rsidR="002860A5" w:rsidRPr="00464B53" w:rsidRDefault="002860A5" w:rsidP="002860A5">
      <w:pPr>
        <w:pStyle w:val="ParagraphStyle"/>
        <w:jc w:val="both"/>
        <w:rPr>
          <w:color w:val="000000"/>
        </w:rPr>
      </w:pPr>
      <w:r w:rsidRPr="00464B53">
        <w:rPr>
          <w:b/>
          <w:bCs/>
          <w:color w:val="000000"/>
        </w:rPr>
        <w:t>15.5.2.2</w:t>
      </w:r>
      <w:r w:rsidRPr="00464B53">
        <w:rPr>
          <w:color w:val="000000"/>
        </w:rPr>
        <w:t xml:space="preserve"> - entregar os envelopes contendo a Proposta de Preço e a documentação de habilitação do licitante;</w:t>
      </w:r>
    </w:p>
    <w:p w:rsidR="002860A5" w:rsidRPr="00464B53" w:rsidRDefault="002860A5" w:rsidP="002860A5">
      <w:pPr>
        <w:pStyle w:val="ParagraphStyle"/>
        <w:jc w:val="both"/>
        <w:rPr>
          <w:color w:val="000000"/>
        </w:rPr>
      </w:pPr>
      <w:r w:rsidRPr="00464B53">
        <w:rPr>
          <w:b/>
          <w:bCs/>
          <w:color w:val="000000"/>
        </w:rPr>
        <w:t>15.5.2.3</w:t>
      </w:r>
      <w:r w:rsidRPr="00464B53">
        <w:rPr>
          <w:color w:val="000000"/>
        </w:rPr>
        <w:t xml:space="preserve"> - formular lances ou ofertas verbalmente;</w:t>
      </w:r>
    </w:p>
    <w:p w:rsidR="002860A5" w:rsidRPr="00464B53" w:rsidRDefault="002860A5" w:rsidP="002860A5">
      <w:pPr>
        <w:pStyle w:val="ParagraphStyle"/>
        <w:jc w:val="both"/>
        <w:rPr>
          <w:color w:val="000000"/>
        </w:rPr>
      </w:pPr>
      <w:r w:rsidRPr="00464B53">
        <w:rPr>
          <w:b/>
          <w:bCs/>
          <w:color w:val="000000"/>
        </w:rPr>
        <w:t>15.5.2.4 -</w:t>
      </w:r>
      <w:r w:rsidRPr="00464B53">
        <w:rPr>
          <w:color w:val="000000"/>
        </w:rPr>
        <w:t xml:space="preserve"> negociar com o Pregoeiro a redução dos preços ofertados;</w:t>
      </w:r>
    </w:p>
    <w:p w:rsidR="002860A5" w:rsidRPr="00464B53" w:rsidRDefault="002860A5" w:rsidP="002860A5">
      <w:pPr>
        <w:pStyle w:val="ParagraphStyle"/>
        <w:jc w:val="both"/>
        <w:rPr>
          <w:color w:val="000000"/>
        </w:rPr>
      </w:pPr>
      <w:r w:rsidRPr="00464B53">
        <w:rPr>
          <w:b/>
          <w:bCs/>
          <w:color w:val="000000"/>
        </w:rPr>
        <w:t>15.5.2.5</w:t>
      </w:r>
      <w:r w:rsidRPr="00464B53">
        <w:rPr>
          <w:color w:val="000000"/>
        </w:rPr>
        <w:t xml:space="preserve"> - desistir expressamente da intenção de interpor recurso administrativo ao final da sessão pública ou, se for o caso, manifestar-se imediata e motivadamente sobre a intenção de fazê-lo;</w:t>
      </w:r>
    </w:p>
    <w:p w:rsidR="002860A5" w:rsidRPr="00464B53" w:rsidRDefault="002860A5" w:rsidP="002860A5">
      <w:pPr>
        <w:pStyle w:val="ParagraphStyle"/>
        <w:jc w:val="both"/>
        <w:rPr>
          <w:color w:val="000000"/>
        </w:rPr>
      </w:pPr>
      <w:r w:rsidRPr="00464B53">
        <w:rPr>
          <w:b/>
          <w:bCs/>
          <w:color w:val="000000"/>
        </w:rPr>
        <w:t>15.5.2.6</w:t>
      </w:r>
      <w:r w:rsidRPr="00464B53">
        <w:rPr>
          <w:color w:val="000000"/>
        </w:rPr>
        <w:t xml:space="preserve"> - assinar a ata da sessão;</w:t>
      </w:r>
    </w:p>
    <w:p w:rsidR="002860A5" w:rsidRPr="00464B53" w:rsidRDefault="002860A5" w:rsidP="002860A5">
      <w:pPr>
        <w:pStyle w:val="ParagraphStyle"/>
        <w:jc w:val="both"/>
        <w:rPr>
          <w:color w:val="000000"/>
        </w:rPr>
      </w:pPr>
      <w:r w:rsidRPr="00464B53">
        <w:rPr>
          <w:b/>
          <w:bCs/>
          <w:color w:val="000000"/>
        </w:rPr>
        <w:t>15.5.2.7</w:t>
      </w:r>
      <w:r w:rsidRPr="00464B53">
        <w:rPr>
          <w:color w:val="000000"/>
        </w:rPr>
        <w:t xml:space="preserve"> - prestar todos os esclarecimentos solicitados pelo Pregoeiro; e</w:t>
      </w:r>
    </w:p>
    <w:p w:rsidR="002860A5" w:rsidRPr="00464B53" w:rsidRDefault="002860A5" w:rsidP="002860A5">
      <w:pPr>
        <w:pStyle w:val="ParagraphStyle"/>
        <w:jc w:val="both"/>
        <w:rPr>
          <w:color w:val="000000"/>
        </w:rPr>
      </w:pPr>
      <w:r w:rsidRPr="00464B53">
        <w:rPr>
          <w:b/>
          <w:bCs/>
          <w:color w:val="000000"/>
        </w:rPr>
        <w:t>15.5.2.8</w:t>
      </w:r>
      <w:r w:rsidRPr="00464B53">
        <w:rPr>
          <w:color w:val="000000"/>
        </w:rPr>
        <w:t xml:space="preserve"> - praticar todos os demais atos pertinentes ao certame.</w:t>
      </w:r>
    </w:p>
    <w:p w:rsidR="002860A5" w:rsidRPr="00464B53" w:rsidRDefault="002860A5" w:rsidP="002860A5">
      <w:pPr>
        <w:pStyle w:val="ParagraphStyle"/>
        <w:jc w:val="both"/>
        <w:rPr>
          <w:color w:val="000000"/>
        </w:rPr>
      </w:pPr>
      <w:r w:rsidRPr="00464B53">
        <w:rPr>
          <w:b/>
          <w:bCs/>
          <w:color w:val="000000"/>
        </w:rPr>
        <w:t>15.6</w:t>
      </w:r>
      <w:r w:rsidRPr="00464B53">
        <w:rPr>
          <w:color w:val="000000"/>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2860A5" w:rsidRPr="00464B53" w:rsidRDefault="002860A5" w:rsidP="002860A5">
      <w:pPr>
        <w:pStyle w:val="ParagraphStyle"/>
        <w:jc w:val="both"/>
        <w:rPr>
          <w:color w:val="000000"/>
        </w:rPr>
      </w:pPr>
      <w:r w:rsidRPr="00464B53">
        <w:rPr>
          <w:b/>
          <w:bCs/>
          <w:color w:val="000000"/>
        </w:rPr>
        <w:t>15.7</w:t>
      </w:r>
      <w:r w:rsidRPr="00464B53">
        <w:rPr>
          <w:color w:val="000000"/>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2860A5" w:rsidRPr="00464B53" w:rsidRDefault="002860A5" w:rsidP="002860A5">
      <w:pPr>
        <w:pStyle w:val="ParagraphStyle"/>
        <w:jc w:val="both"/>
        <w:rPr>
          <w:b/>
          <w:bCs/>
          <w:color w:val="000000"/>
        </w:rPr>
      </w:pPr>
      <w:r w:rsidRPr="00464B53">
        <w:rPr>
          <w:b/>
          <w:bCs/>
          <w:color w:val="000000"/>
        </w:rPr>
        <w:t>15.8</w:t>
      </w:r>
      <w:r w:rsidRPr="00464B53">
        <w:rPr>
          <w:color w:val="000000"/>
        </w:rPr>
        <w:t xml:space="preserve"> – Declaração assinada pelo contador responsável da empresa sob as penas da Lei, indicando se a empresa participante se enquadra como ME e EPP </w:t>
      </w:r>
      <w:r w:rsidRPr="00464B53">
        <w:rPr>
          <w:b/>
          <w:bCs/>
          <w:color w:val="000000"/>
        </w:rPr>
        <w:t>(ANEXO VI);</w:t>
      </w:r>
    </w:p>
    <w:p w:rsidR="002860A5" w:rsidRPr="00464B53" w:rsidRDefault="002860A5" w:rsidP="002860A5">
      <w:pPr>
        <w:pStyle w:val="ParagraphStyle"/>
        <w:spacing w:line="276" w:lineRule="auto"/>
        <w:jc w:val="both"/>
        <w:rPr>
          <w:color w:val="000000"/>
        </w:rPr>
      </w:pPr>
      <w:r w:rsidRPr="00464B53">
        <w:rPr>
          <w:b/>
          <w:bCs/>
          <w:color w:val="000000"/>
        </w:rPr>
        <w:t xml:space="preserve">15.8.1 – </w:t>
      </w:r>
      <w:r w:rsidRPr="00464B53">
        <w:rPr>
          <w:color w:val="000000"/>
        </w:rPr>
        <w:t xml:space="preserve">Apresentar juntamente com a Declaração, </w:t>
      </w:r>
      <w:r w:rsidRPr="00464B53">
        <w:rPr>
          <w:b/>
          <w:bCs/>
          <w:color w:val="000000"/>
        </w:rPr>
        <w:t xml:space="preserve">Certidão Simplificada emitida pela Junta Comercial </w:t>
      </w:r>
      <w:r w:rsidRPr="00464B53">
        <w:rPr>
          <w:b/>
          <w:color w:val="000000"/>
        </w:rPr>
        <w:t>(ou documento equivalente)</w:t>
      </w:r>
      <w:r w:rsidRPr="00464B53">
        <w:rPr>
          <w:color w:val="000000"/>
        </w:rPr>
        <w:t xml:space="preserve"> do respectivo Estado ou documento substitutivo idôneo emitido por entidade/órgão público idôneo capaz de comprovar </w:t>
      </w:r>
      <w:r w:rsidRPr="00464B53">
        <w:rPr>
          <w:color w:val="000000"/>
          <w:u w:val="single"/>
        </w:rPr>
        <w:t>de que está enquadrada como Microempresa ou Empresa de Pequeno Porte, com prazo de emissão não superior a 60 (sessenta) dias</w:t>
      </w:r>
      <w:r w:rsidRPr="00464B53">
        <w:rPr>
          <w:color w:val="000000"/>
        </w:rPr>
        <w:t>.</w:t>
      </w:r>
    </w:p>
    <w:p w:rsidR="002860A5" w:rsidRPr="00464B53" w:rsidRDefault="002860A5" w:rsidP="002860A5">
      <w:pPr>
        <w:pStyle w:val="ParagraphStyle"/>
        <w:spacing w:line="276" w:lineRule="auto"/>
        <w:jc w:val="both"/>
        <w:rPr>
          <w:b/>
          <w:color w:val="000000"/>
        </w:rPr>
      </w:pPr>
      <w:r w:rsidRPr="00464B53">
        <w:rPr>
          <w:b/>
          <w:color w:val="000000"/>
        </w:rPr>
        <w:t>15.8.2 - A ausência de quaisquer dos documentos constantes no item 15.8 ou 15.8.1 implica o não enquadramento da empresa como ME ou EPP, sendo que participará como empresa de porte normal.</w:t>
      </w:r>
    </w:p>
    <w:p w:rsidR="002860A5" w:rsidRPr="00464B53" w:rsidRDefault="002860A5" w:rsidP="002860A5">
      <w:pPr>
        <w:pStyle w:val="ParagraphStyle"/>
        <w:jc w:val="both"/>
        <w:rPr>
          <w:color w:val="000000"/>
        </w:rPr>
      </w:pPr>
      <w:r w:rsidRPr="00464B53">
        <w:rPr>
          <w:b/>
          <w:bCs/>
          <w:color w:val="000000"/>
        </w:rPr>
        <w:t xml:space="preserve">15.9 </w:t>
      </w:r>
      <w:r w:rsidRPr="00464B53">
        <w:rPr>
          <w:color w:val="000000"/>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2860A5" w:rsidRPr="00464B53" w:rsidRDefault="002860A5" w:rsidP="002860A5">
      <w:pPr>
        <w:pStyle w:val="ParagraphStyle"/>
        <w:jc w:val="both"/>
        <w:rPr>
          <w:color w:val="000000"/>
        </w:rPr>
      </w:pPr>
      <w:r w:rsidRPr="00464B53">
        <w:rPr>
          <w:b/>
          <w:bCs/>
          <w:color w:val="000000"/>
        </w:rPr>
        <w:t>15.10</w:t>
      </w:r>
      <w:r w:rsidRPr="00464B53">
        <w:rPr>
          <w:color w:val="000000"/>
        </w:rPr>
        <w:t xml:space="preserve"> - Os documentos de credenciamento serão retidos pelo Pregoeiro e pela Equipe de Apoio e juntados ao processo administrativo.</w:t>
      </w:r>
    </w:p>
    <w:p w:rsidR="002860A5" w:rsidRPr="00464B53" w:rsidRDefault="002860A5" w:rsidP="002860A5">
      <w:pPr>
        <w:pStyle w:val="ParagraphStyle"/>
        <w:jc w:val="both"/>
        <w:rPr>
          <w:color w:val="000000"/>
        </w:rPr>
      </w:pPr>
      <w:r w:rsidRPr="00464B53">
        <w:rPr>
          <w:b/>
          <w:bCs/>
          <w:color w:val="000000"/>
        </w:rPr>
        <w:lastRenderedPageBreak/>
        <w:t>15.11</w:t>
      </w:r>
      <w:r w:rsidRPr="00464B53">
        <w:rPr>
          <w:color w:val="000000"/>
        </w:rPr>
        <w:t xml:space="preserve"> – Para o exercício do direito de preferência de que trata o subitem </w:t>
      </w:r>
      <w:r w:rsidRPr="00464B53">
        <w:rPr>
          <w:b/>
          <w:color w:val="000000"/>
        </w:rPr>
        <w:t>10.1.2</w:t>
      </w:r>
      <w:r w:rsidRPr="00464B53">
        <w:rPr>
          <w:color w:val="000000"/>
        </w:rPr>
        <w:t xml:space="preserve">, a qualidade de microempresa ou empresa de pequeno porte deverá estar expressa em documento apresentado conforme dispõe o subitem </w:t>
      </w:r>
      <w:r w:rsidRPr="00464B53">
        <w:rPr>
          <w:b/>
          <w:bCs/>
          <w:color w:val="000000"/>
        </w:rPr>
        <w:t>15.8 e 15.8.1</w:t>
      </w:r>
      <w:r w:rsidRPr="00464B53">
        <w:rPr>
          <w:color w:val="000000"/>
        </w:rPr>
        <w:t>.</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16 - FORMA DE APRESENTAÇÃO E RECEBIMENTO DA DECLARAÇÃO DE CUMPRIMENTO DOS REQUISITOS, DECLARAÇÃO DE ENQUADRAMENTO DE EMPRESA, DA HABILITAÇÃO E DOS ENVELOPES.</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16.1</w:t>
      </w:r>
      <w:r w:rsidRPr="00464B53">
        <w:rPr>
          <w:color w:val="000000"/>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w:t>
      </w:r>
      <w:r w:rsidRPr="00464B53">
        <w:rPr>
          <w:b/>
          <w:color w:val="000000"/>
        </w:rPr>
        <w:t>Anexo II</w:t>
      </w:r>
      <w:r w:rsidRPr="00464B53">
        <w:rPr>
          <w:color w:val="000000"/>
        </w:rPr>
        <w:t xml:space="preserve"> deste Edital, que deve ser entregue em papel timbrado do licitante, assinado por seu representante legal.</w:t>
      </w:r>
    </w:p>
    <w:p w:rsidR="002860A5" w:rsidRPr="00464B53" w:rsidRDefault="002860A5" w:rsidP="002860A5">
      <w:pPr>
        <w:pStyle w:val="ParagraphStyle"/>
        <w:jc w:val="both"/>
        <w:rPr>
          <w:color w:val="000000"/>
        </w:rPr>
      </w:pPr>
      <w:r w:rsidRPr="00464B53">
        <w:rPr>
          <w:b/>
          <w:bCs/>
          <w:color w:val="000000"/>
        </w:rPr>
        <w:t>16.2</w:t>
      </w:r>
      <w:r w:rsidRPr="00464B53">
        <w:rPr>
          <w:color w:val="000000"/>
        </w:rPr>
        <w:t xml:space="preserve"> - A ausência da referida declaração, a recusa em assinar a declaração fornecida pelo Pregoeiro ou a sua apresentação em desconformidade com a exigência deste Edital inviabilizará a participação do licitante no Pregão.</w:t>
      </w:r>
    </w:p>
    <w:p w:rsidR="002860A5" w:rsidRPr="00464B53" w:rsidRDefault="002860A5" w:rsidP="002860A5">
      <w:pPr>
        <w:pStyle w:val="ParagraphStyle"/>
        <w:jc w:val="both"/>
        <w:rPr>
          <w:color w:val="000000"/>
        </w:rPr>
      </w:pPr>
      <w:r w:rsidRPr="00464B53">
        <w:rPr>
          <w:b/>
          <w:bCs/>
          <w:color w:val="000000"/>
        </w:rPr>
        <w:t>16.3</w:t>
      </w:r>
      <w:r w:rsidRPr="00464B53">
        <w:rPr>
          <w:color w:val="000000"/>
        </w:rPr>
        <w:t xml:space="preserve"> - Recebida e aceita pelo Pregoeiro a declaração mencionada no subitem </w:t>
      </w:r>
      <w:r w:rsidRPr="00464B53">
        <w:rPr>
          <w:b/>
          <w:bCs/>
          <w:color w:val="000000"/>
        </w:rPr>
        <w:t>16.1</w:t>
      </w:r>
      <w:r w:rsidRPr="00464B53">
        <w:rPr>
          <w:color w:val="000000"/>
        </w:rPr>
        <w:t xml:space="preserve">, Proceder-se-á ao recebimento da declaração de enquadramento da empresa, que trata o sub item </w:t>
      </w:r>
      <w:r w:rsidRPr="00464B53">
        <w:rPr>
          <w:b/>
          <w:bCs/>
          <w:color w:val="000000"/>
        </w:rPr>
        <w:t>15.8 (ANEXO VI) juntamente com a Certidão Simplificada da Junta Comercial (ou documento equivalente),</w:t>
      </w:r>
      <w:r w:rsidRPr="00464B53">
        <w:rPr>
          <w:color w:val="000000"/>
        </w:rPr>
        <w:t xml:space="preserve"> se (ME ou EPP), que deverá estar fora dos Envelopes “1” (Proposta de Preços) e “2” (Documentos de Habilitação).</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17 - ABERTURAS DO ENVELOPE “01” (PROPOSTA DE PREÇOS).</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17.1</w:t>
      </w:r>
      <w:r w:rsidRPr="00464B53">
        <w:rPr>
          <w:color w:val="000000"/>
        </w:rPr>
        <w:t xml:space="preserve"> - O Pregoeiro procederá à abertura dos envelopes contendo as propostas de preços, mantendo intactos, sob sua guarda, os envelopes contendo a documentação de habilitação.</w:t>
      </w:r>
    </w:p>
    <w:p w:rsidR="002860A5" w:rsidRPr="00464B53" w:rsidRDefault="002860A5" w:rsidP="002860A5">
      <w:pPr>
        <w:pStyle w:val="ParagraphStyle"/>
        <w:jc w:val="both"/>
        <w:rPr>
          <w:color w:val="000000"/>
        </w:rPr>
      </w:pPr>
      <w:r w:rsidRPr="00464B53">
        <w:rPr>
          <w:b/>
          <w:bCs/>
          <w:color w:val="000000"/>
        </w:rPr>
        <w:t>17.1.1</w:t>
      </w:r>
      <w:r w:rsidRPr="00464B53">
        <w:rPr>
          <w:color w:val="000000"/>
        </w:rPr>
        <w:t xml:space="preserve"> - Se, por equívoco, for aberto o envelope contendo os documentos de habilitação, o Pregoeiro deve lacrá-lo sem analisar seu conteúdo, recolhendo a rubrica dos presentes sobre o lacre.</w:t>
      </w:r>
    </w:p>
    <w:p w:rsidR="002860A5" w:rsidRPr="00464B53" w:rsidRDefault="002860A5" w:rsidP="002860A5">
      <w:pPr>
        <w:pStyle w:val="ParagraphStyle"/>
        <w:jc w:val="both"/>
        <w:rPr>
          <w:color w:val="000000"/>
        </w:rPr>
      </w:pPr>
      <w:r w:rsidRPr="00464B53">
        <w:rPr>
          <w:b/>
          <w:bCs/>
          <w:color w:val="000000"/>
        </w:rPr>
        <w:t>17.2</w:t>
      </w:r>
      <w:r w:rsidRPr="00464B53">
        <w:rPr>
          <w:color w:val="000000"/>
        </w:rPr>
        <w:t xml:space="preserve"> - O Pregoeiro deverá analisar as propostas de preços dos licitantes, considerando o disposto neste Edital.</w:t>
      </w:r>
    </w:p>
    <w:p w:rsidR="002860A5" w:rsidRPr="00464B53" w:rsidRDefault="002860A5" w:rsidP="002860A5">
      <w:pPr>
        <w:pStyle w:val="ParagraphStyle"/>
        <w:jc w:val="both"/>
        <w:rPr>
          <w:color w:val="000000"/>
        </w:rPr>
      </w:pPr>
      <w:r w:rsidRPr="00464B53">
        <w:rPr>
          <w:b/>
          <w:bCs/>
          <w:color w:val="000000"/>
        </w:rPr>
        <w:t>17.3</w:t>
      </w:r>
      <w:r w:rsidRPr="00464B53">
        <w:rPr>
          <w:color w:val="000000"/>
        </w:rPr>
        <w:t xml:space="preserve"> - Será desclassificada a Proposta de Preços que não cumprir o disposto neste Edital;</w:t>
      </w:r>
    </w:p>
    <w:p w:rsidR="002860A5" w:rsidRPr="00464B53" w:rsidRDefault="002860A5" w:rsidP="002860A5">
      <w:pPr>
        <w:pStyle w:val="ParagraphStyle"/>
        <w:jc w:val="both"/>
        <w:rPr>
          <w:color w:val="000000"/>
        </w:rPr>
      </w:pPr>
      <w:r w:rsidRPr="00464B53">
        <w:rPr>
          <w:b/>
          <w:bCs/>
          <w:color w:val="000000"/>
        </w:rPr>
        <w:t>17.4</w:t>
      </w:r>
      <w:r w:rsidRPr="00464B53">
        <w:rPr>
          <w:color w:val="000000"/>
        </w:rPr>
        <w:t xml:space="preserve"> - A seguir, o Pregoeiro procederá à classificação provisória das propostas de preços, começando pela proposta com o menor preço e terminando com a proposta com o maior preço.</w:t>
      </w:r>
    </w:p>
    <w:p w:rsidR="002860A5" w:rsidRPr="00464B53" w:rsidRDefault="002860A5" w:rsidP="002860A5">
      <w:pPr>
        <w:pStyle w:val="ParagraphStyle"/>
        <w:jc w:val="both"/>
        <w:rPr>
          <w:color w:val="000000"/>
        </w:rPr>
      </w:pPr>
      <w:r w:rsidRPr="00464B53">
        <w:rPr>
          <w:b/>
          <w:bCs/>
          <w:color w:val="000000"/>
        </w:rPr>
        <w:t>17.5</w:t>
      </w:r>
      <w:r w:rsidRPr="00464B53">
        <w:rPr>
          <w:color w:val="000000"/>
        </w:rPr>
        <w:t xml:space="preserve"> - O Pregoeiro classificará para participar da etapa de apresentação de lances verbais o autor da proposta com o menor preço e todos os licitantes que tenham apresentado propostas de preço no máximo, 10% (dez por cento) </w:t>
      </w:r>
      <w:r w:rsidRPr="00464B53">
        <w:rPr>
          <w:color w:val="000000"/>
        </w:rPr>
        <w:lastRenderedPageBreak/>
        <w:t>superiores ao menor preço ofertado.</w:t>
      </w:r>
    </w:p>
    <w:p w:rsidR="002860A5" w:rsidRPr="00464B53" w:rsidRDefault="002860A5" w:rsidP="002860A5">
      <w:pPr>
        <w:pStyle w:val="ParagraphStyle"/>
        <w:jc w:val="both"/>
        <w:rPr>
          <w:color w:val="000000"/>
        </w:rPr>
      </w:pPr>
      <w:r w:rsidRPr="00464B53">
        <w:rPr>
          <w:b/>
          <w:bCs/>
          <w:color w:val="000000"/>
        </w:rPr>
        <w:t>17.6</w:t>
      </w:r>
      <w:r w:rsidRPr="00464B53">
        <w:rPr>
          <w:color w:val="000000"/>
        </w:rPr>
        <w:t xml:space="preserve"> - Se não houver, no mínimo, 3 (três) propostas escritas de preços nas condições definidas no subitem </w:t>
      </w:r>
      <w:r w:rsidRPr="00464B53">
        <w:rPr>
          <w:b/>
          <w:bCs/>
          <w:color w:val="000000"/>
        </w:rPr>
        <w:t>17.5,</w:t>
      </w:r>
      <w:r w:rsidRPr="00464B53">
        <w:rPr>
          <w:color w:val="000000"/>
        </w:rPr>
        <w:t xml:space="preserve"> o Pregoeiro classificará para a etapa de apresentação de lances verbais as melhores propostas, até o máximo de 3 (três) propostas.</w:t>
      </w:r>
    </w:p>
    <w:p w:rsidR="002860A5" w:rsidRPr="00464B53" w:rsidRDefault="002860A5" w:rsidP="002860A5">
      <w:pPr>
        <w:pStyle w:val="ParagraphStyle"/>
        <w:jc w:val="both"/>
        <w:rPr>
          <w:b/>
          <w:bCs/>
          <w:color w:val="000000"/>
        </w:rPr>
      </w:pPr>
      <w:r w:rsidRPr="00464B53">
        <w:rPr>
          <w:b/>
          <w:bCs/>
          <w:color w:val="000000"/>
        </w:rPr>
        <w:t>17.7</w:t>
      </w:r>
      <w:r w:rsidRPr="00464B53">
        <w:rPr>
          <w:color w:val="000000"/>
        </w:rPr>
        <w:t xml:space="preserve"> - O(s) licitante(s) cuja(s) proposta(s) de preço tenha(m) sido classificada(s) em segundo lugar, independentemente do preço da proposta estar dentro do limite de 10% mencionado no subitem </w:t>
      </w:r>
      <w:r w:rsidRPr="00464B53">
        <w:rPr>
          <w:b/>
          <w:bCs/>
          <w:color w:val="000000"/>
        </w:rPr>
        <w:t>17.5.</w:t>
      </w:r>
    </w:p>
    <w:p w:rsidR="002860A5" w:rsidRPr="00464B53" w:rsidRDefault="002860A5" w:rsidP="002860A5">
      <w:pPr>
        <w:pStyle w:val="ParagraphStyle"/>
        <w:jc w:val="both"/>
        <w:rPr>
          <w:b/>
          <w:bCs/>
          <w:color w:val="000000"/>
        </w:rPr>
      </w:pPr>
      <w:r w:rsidRPr="00464B53">
        <w:rPr>
          <w:b/>
          <w:bCs/>
          <w:color w:val="000000"/>
        </w:rPr>
        <w:t>1.7.1</w:t>
      </w:r>
      <w:r w:rsidRPr="00464B53">
        <w:rPr>
          <w:color w:val="000000"/>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464B53">
        <w:rPr>
          <w:b/>
          <w:bCs/>
          <w:color w:val="000000"/>
        </w:rPr>
        <w:t>17.5.</w:t>
      </w:r>
    </w:p>
    <w:p w:rsidR="002860A5" w:rsidRPr="00464B53" w:rsidRDefault="002860A5" w:rsidP="002860A5">
      <w:pPr>
        <w:pStyle w:val="ParagraphStyle"/>
        <w:jc w:val="both"/>
        <w:rPr>
          <w:color w:val="000000"/>
        </w:rPr>
      </w:pPr>
      <w:r w:rsidRPr="00464B53">
        <w:rPr>
          <w:b/>
          <w:bCs/>
          <w:color w:val="000000"/>
        </w:rPr>
        <w:t>17.7.2</w:t>
      </w:r>
      <w:r w:rsidRPr="00464B53">
        <w:rPr>
          <w:color w:val="000000"/>
        </w:rPr>
        <w:t xml:space="preserve"> - Havendo empate entre 2 (duas) ou mais propostas, será efetuado sorteio para o estabelecimento da ordem de classificação, cabendo ao vencedor do sorteio apresentar lance depois do perdedor na etapa de apresentação de lances.</w:t>
      </w:r>
    </w:p>
    <w:p w:rsidR="002860A5" w:rsidRPr="00464B53" w:rsidRDefault="002860A5" w:rsidP="002860A5">
      <w:pPr>
        <w:pStyle w:val="ParagraphStyle"/>
        <w:jc w:val="both"/>
        <w:rPr>
          <w:color w:val="000000"/>
        </w:rPr>
      </w:pPr>
      <w:r w:rsidRPr="00464B53">
        <w:rPr>
          <w:b/>
          <w:bCs/>
          <w:color w:val="000000"/>
        </w:rPr>
        <w:t>17.7.3</w:t>
      </w:r>
      <w:r w:rsidRPr="00464B53">
        <w:rPr>
          <w:color w:val="000000"/>
        </w:rPr>
        <w:t xml:space="preserve"> - Havendo empate entre propostas de preços que se enquadrem nas hipóteses descritas nos subitens anteriores, serão todas classificadas.</w:t>
      </w:r>
    </w:p>
    <w:p w:rsidR="002860A5" w:rsidRPr="00464B53" w:rsidRDefault="002860A5" w:rsidP="002860A5">
      <w:pPr>
        <w:pStyle w:val="ParagraphStyle"/>
        <w:jc w:val="both"/>
        <w:rPr>
          <w:color w:val="000000"/>
        </w:rPr>
      </w:pPr>
      <w:r w:rsidRPr="00464B53">
        <w:rPr>
          <w:b/>
          <w:bCs/>
          <w:color w:val="000000"/>
        </w:rPr>
        <w:t>17.7.4</w:t>
      </w:r>
      <w:r w:rsidRPr="00464B53">
        <w:rPr>
          <w:color w:val="000000"/>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2860A5" w:rsidRPr="00464B53" w:rsidRDefault="002860A5" w:rsidP="002860A5">
      <w:pPr>
        <w:pStyle w:val="Ttulo4"/>
        <w:spacing w:before="0" w:after="0"/>
        <w:jc w:val="both"/>
        <w:rPr>
          <w:rFonts w:ascii="Arial" w:hAnsi="Arial" w:cs="Arial"/>
          <w:i/>
          <w:spacing w:val="20"/>
          <w:sz w:val="24"/>
          <w:szCs w:val="24"/>
        </w:rPr>
      </w:pPr>
    </w:p>
    <w:p w:rsidR="002860A5" w:rsidRPr="00464B53" w:rsidRDefault="002860A5" w:rsidP="002860A5">
      <w:pPr>
        <w:pStyle w:val="Ttulo4"/>
        <w:spacing w:before="0" w:after="0"/>
        <w:jc w:val="both"/>
        <w:rPr>
          <w:rFonts w:ascii="Arial" w:hAnsi="Arial" w:cs="Arial"/>
          <w:i/>
          <w:spacing w:val="20"/>
          <w:sz w:val="24"/>
          <w:szCs w:val="24"/>
        </w:rPr>
      </w:pPr>
      <w:r w:rsidRPr="00464B53">
        <w:rPr>
          <w:rFonts w:ascii="Arial" w:hAnsi="Arial" w:cs="Arial"/>
          <w:i/>
          <w:spacing w:val="20"/>
          <w:sz w:val="24"/>
          <w:szCs w:val="24"/>
        </w:rPr>
        <w:t xml:space="preserve">18. DO JULGAMENTO DAS PROPOSTAS </w:t>
      </w:r>
    </w:p>
    <w:p w:rsidR="002860A5" w:rsidRPr="00464B53" w:rsidRDefault="002860A5" w:rsidP="002860A5">
      <w:pPr>
        <w:rPr>
          <w:rFonts w:ascii="Arial" w:hAnsi="Arial" w:cs="Arial"/>
        </w:rPr>
      </w:pP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18.1</w:t>
      </w:r>
      <w:r w:rsidRPr="00464B53">
        <w:rPr>
          <w:rFonts w:ascii="Arial" w:hAnsi="Arial" w:cs="Arial"/>
          <w:spacing w:val="20"/>
          <w:szCs w:val="24"/>
        </w:rPr>
        <w:t xml:space="preserve"> Após apresentação da proposta, não caberá desistência, salvo por motivo justo decorrente de fato superveniente e aceito pelo Pregoeiro.</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18.2</w:t>
      </w:r>
      <w:r w:rsidRPr="00464B53">
        <w:rPr>
          <w:rFonts w:ascii="Arial" w:hAnsi="Arial" w:cs="Arial"/>
          <w:spacing w:val="20"/>
          <w:szCs w:val="24"/>
        </w:rPr>
        <w:t xml:space="preserve"> Abertos os envelopes, as propostas serão rubricadas pelo Pregoeiro, equipe de apoio e credenciados que desejarem.</w:t>
      </w:r>
    </w:p>
    <w:p w:rsidR="002860A5" w:rsidRPr="00464B53" w:rsidRDefault="002860A5" w:rsidP="002860A5">
      <w:pPr>
        <w:pStyle w:val="Blockquote"/>
        <w:spacing w:before="0" w:after="0"/>
        <w:ind w:left="0" w:right="-1"/>
        <w:jc w:val="both"/>
        <w:rPr>
          <w:rFonts w:ascii="Arial" w:hAnsi="Arial" w:cs="Arial"/>
          <w:b/>
          <w:bCs/>
          <w:spacing w:val="20"/>
          <w:szCs w:val="24"/>
        </w:rPr>
      </w:pPr>
      <w:r w:rsidRPr="00464B53">
        <w:rPr>
          <w:rFonts w:ascii="Arial" w:hAnsi="Arial" w:cs="Arial"/>
          <w:b/>
          <w:spacing w:val="20"/>
          <w:szCs w:val="24"/>
        </w:rPr>
        <w:t>18.3</w:t>
      </w:r>
      <w:r w:rsidRPr="00464B53">
        <w:rPr>
          <w:rFonts w:ascii="Arial" w:hAnsi="Arial" w:cs="Arial"/>
          <w:spacing w:val="20"/>
          <w:szCs w:val="24"/>
        </w:rPr>
        <w:t xml:space="preserve"> No julgamento e classificação das propostas, será adotado o </w:t>
      </w:r>
      <w:r w:rsidRPr="00464B53">
        <w:rPr>
          <w:rFonts w:ascii="Arial" w:hAnsi="Arial" w:cs="Arial"/>
          <w:b/>
          <w:bCs/>
          <w:spacing w:val="20"/>
          <w:szCs w:val="24"/>
        </w:rPr>
        <w:t>critério de menor preço por item.</w:t>
      </w:r>
    </w:p>
    <w:p w:rsidR="002860A5" w:rsidRPr="00464B53" w:rsidRDefault="002860A5" w:rsidP="002860A5">
      <w:pPr>
        <w:jc w:val="both"/>
        <w:rPr>
          <w:rFonts w:ascii="Arial" w:hAnsi="Arial" w:cs="Arial"/>
          <w:spacing w:val="20"/>
        </w:rPr>
      </w:pPr>
      <w:r w:rsidRPr="00464B53">
        <w:rPr>
          <w:rFonts w:ascii="Arial" w:hAnsi="Arial" w:cs="Arial"/>
          <w:b/>
          <w:spacing w:val="20"/>
        </w:rPr>
        <w:t xml:space="preserve">18.3.1 </w:t>
      </w:r>
      <w:r w:rsidRPr="00464B53">
        <w:rPr>
          <w:rFonts w:ascii="Arial" w:hAnsi="Arial" w:cs="Arial"/>
          <w:spacing w:val="20"/>
        </w:rPr>
        <w:t>Serão desclassificadas as empresas que ultrapassarem o valor máximo fixado por item.</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bCs/>
          <w:spacing w:val="20"/>
          <w:szCs w:val="24"/>
        </w:rPr>
        <w:t xml:space="preserve">18.4 </w:t>
      </w:r>
      <w:r w:rsidRPr="00464B53">
        <w:rPr>
          <w:rFonts w:ascii="Arial" w:hAnsi="Arial" w:cs="Arial"/>
          <w:spacing w:val="20"/>
          <w:szCs w:val="24"/>
        </w:rPr>
        <w:t>Lido os preços, o Pregoeiro</w:t>
      </w:r>
      <w:r w:rsidRPr="00464B53">
        <w:rPr>
          <w:rFonts w:ascii="Arial" w:hAnsi="Arial" w:cs="Arial"/>
          <w:b/>
          <w:spacing w:val="20"/>
          <w:szCs w:val="24"/>
        </w:rPr>
        <w:t xml:space="preserve"> </w:t>
      </w:r>
      <w:r w:rsidRPr="00464B53">
        <w:rPr>
          <w:rFonts w:ascii="Arial" w:hAnsi="Arial" w:cs="Arial"/>
          <w:spacing w:val="20"/>
          <w:szCs w:val="24"/>
        </w:rPr>
        <w:t>relacionará todas as propostas classificadas em ordem crescente.</w:t>
      </w:r>
    </w:p>
    <w:p w:rsidR="002860A5" w:rsidRPr="00464B53" w:rsidRDefault="002860A5" w:rsidP="002860A5">
      <w:pPr>
        <w:jc w:val="both"/>
        <w:rPr>
          <w:rFonts w:ascii="Arial" w:hAnsi="Arial" w:cs="Arial"/>
          <w:spacing w:val="20"/>
        </w:rPr>
      </w:pPr>
      <w:r w:rsidRPr="00464B53">
        <w:rPr>
          <w:rFonts w:ascii="Arial" w:hAnsi="Arial" w:cs="Arial"/>
          <w:b/>
          <w:spacing w:val="20"/>
        </w:rPr>
        <w:t>18.5</w:t>
      </w:r>
      <w:r w:rsidRPr="00464B53">
        <w:rPr>
          <w:rFonts w:ascii="Arial" w:hAnsi="Arial" w:cs="Arial"/>
          <w:spacing w:val="20"/>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2860A5" w:rsidRPr="00464B53" w:rsidRDefault="002860A5" w:rsidP="002860A5">
      <w:pPr>
        <w:jc w:val="both"/>
        <w:rPr>
          <w:rFonts w:ascii="Arial" w:hAnsi="Arial" w:cs="Arial"/>
          <w:spacing w:val="20"/>
        </w:rPr>
      </w:pPr>
      <w:r w:rsidRPr="00464B53">
        <w:rPr>
          <w:rFonts w:ascii="Arial" w:hAnsi="Arial" w:cs="Arial"/>
          <w:b/>
          <w:spacing w:val="20"/>
        </w:rPr>
        <w:t>18.6</w:t>
      </w:r>
      <w:r w:rsidRPr="00464B53">
        <w:rPr>
          <w:rFonts w:ascii="Arial" w:hAnsi="Arial" w:cs="Arial"/>
          <w:spacing w:val="20"/>
        </w:rPr>
        <w:t xml:space="preserve"> Quando não for possível obter pelo menos 03 (três) propostas escritas de preços, nas condições do subitem acima, serão classificadas as melhores propostas subseqüentes, até o máximo </w:t>
      </w:r>
      <w:r w:rsidRPr="00464B53">
        <w:rPr>
          <w:rFonts w:ascii="Arial" w:hAnsi="Arial" w:cs="Arial"/>
          <w:spacing w:val="20"/>
        </w:rPr>
        <w:lastRenderedPageBreak/>
        <w:t xml:space="preserve">de 03 (três), salvo empate, para poderem participar da etapa de lances verbais. </w:t>
      </w:r>
    </w:p>
    <w:p w:rsidR="002860A5" w:rsidRPr="00464B53" w:rsidRDefault="002860A5" w:rsidP="002860A5">
      <w:pPr>
        <w:jc w:val="both"/>
        <w:rPr>
          <w:rFonts w:ascii="Arial" w:hAnsi="Arial" w:cs="Arial"/>
          <w:spacing w:val="20"/>
        </w:rPr>
      </w:pPr>
      <w:r w:rsidRPr="00464B53">
        <w:rPr>
          <w:rFonts w:ascii="Arial" w:hAnsi="Arial" w:cs="Arial"/>
          <w:b/>
          <w:spacing w:val="20"/>
        </w:rPr>
        <w:t>18.7</w:t>
      </w:r>
      <w:r w:rsidRPr="00464B53">
        <w:rPr>
          <w:rFonts w:ascii="Arial" w:hAnsi="Arial" w:cs="Arial"/>
          <w:spacing w:val="20"/>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2860A5" w:rsidRPr="00464B53" w:rsidRDefault="002860A5" w:rsidP="002860A5">
      <w:pPr>
        <w:jc w:val="both"/>
        <w:rPr>
          <w:rFonts w:ascii="Arial" w:hAnsi="Arial" w:cs="Arial"/>
          <w:spacing w:val="20"/>
        </w:rPr>
      </w:pPr>
      <w:r w:rsidRPr="00464B53">
        <w:rPr>
          <w:rFonts w:ascii="Arial" w:hAnsi="Arial" w:cs="Arial"/>
          <w:b/>
          <w:spacing w:val="20"/>
        </w:rPr>
        <w:t>18.8</w:t>
      </w:r>
      <w:r w:rsidRPr="00464B53">
        <w:rPr>
          <w:rFonts w:ascii="Arial" w:hAnsi="Arial" w:cs="Arial"/>
          <w:spacing w:val="20"/>
        </w:rPr>
        <w:t xml:space="preserve"> Em continuação, será dado início à etapa de apresentação de lances verbais pelos lançadores selecionados, que deverão formular lances de sucessivamente, em valores distintos e decrescentes. </w:t>
      </w:r>
    </w:p>
    <w:p w:rsidR="002860A5" w:rsidRPr="00464B53" w:rsidRDefault="002860A5" w:rsidP="002860A5">
      <w:pPr>
        <w:jc w:val="both"/>
        <w:rPr>
          <w:rFonts w:ascii="Arial" w:hAnsi="Arial" w:cs="Arial"/>
          <w:spacing w:val="20"/>
        </w:rPr>
      </w:pPr>
      <w:r w:rsidRPr="00464B53">
        <w:rPr>
          <w:rFonts w:ascii="Arial" w:hAnsi="Arial" w:cs="Arial"/>
          <w:b/>
          <w:spacing w:val="20"/>
        </w:rPr>
        <w:t>18.9</w:t>
      </w:r>
      <w:r w:rsidRPr="00464B53">
        <w:rPr>
          <w:rFonts w:ascii="Arial" w:hAnsi="Arial" w:cs="Arial"/>
          <w:spacing w:val="20"/>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2860A5" w:rsidRPr="00464B53" w:rsidRDefault="002860A5" w:rsidP="002860A5">
      <w:pPr>
        <w:jc w:val="both"/>
        <w:rPr>
          <w:rFonts w:ascii="Arial" w:hAnsi="Arial" w:cs="Arial"/>
          <w:spacing w:val="20"/>
        </w:rPr>
      </w:pPr>
      <w:r w:rsidRPr="00464B53">
        <w:rPr>
          <w:rFonts w:ascii="Arial" w:hAnsi="Arial" w:cs="Arial"/>
          <w:b/>
          <w:spacing w:val="20"/>
        </w:rPr>
        <w:t>18.10</w:t>
      </w:r>
      <w:r w:rsidRPr="00464B53">
        <w:rPr>
          <w:rFonts w:ascii="Arial" w:hAnsi="Arial" w:cs="Arial"/>
          <w:spacing w:val="20"/>
        </w:rPr>
        <w:t xml:space="preserve"> Só serão aceitos lances verbais inferiores ao ultimo menor percentual obtido. </w:t>
      </w:r>
    </w:p>
    <w:p w:rsidR="002860A5" w:rsidRPr="00464B53" w:rsidRDefault="002860A5" w:rsidP="002860A5">
      <w:pPr>
        <w:jc w:val="both"/>
        <w:rPr>
          <w:rFonts w:ascii="Arial" w:hAnsi="Arial" w:cs="Arial"/>
          <w:spacing w:val="20"/>
        </w:rPr>
      </w:pPr>
      <w:r w:rsidRPr="00464B53">
        <w:rPr>
          <w:rFonts w:ascii="Arial" w:hAnsi="Arial" w:cs="Arial"/>
          <w:b/>
          <w:spacing w:val="20"/>
        </w:rPr>
        <w:t>18.11</w:t>
      </w:r>
      <w:r w:rsidRPr="00464B53">
        <w:rPr>
          <w:rFonts w:ascii="Arial" w:hAnsi="Arial" w:cs="Arial"/>
          <w:spacing w:val="20"/>
        </w:rPr>
        <w:t xml:space="preserve"> O licitante que não apresentar lance em uma rodada não ficará impedido de participar de nova rodada, caso ocorra e o licitante não tenha expressamente declarado que encerrou seus lances. </w:t>
      </w:r>
    </w:p>
    <w:p w:rsidR="002860A5" w:rsidRPr="00464B53" w:rsidRDefault="002860A5" w:rsidP="002860A5">
      <w:pPr>
        <w:jc w:val="both"/>
        <w:rPr>
          <w:rFonts w:ascii="Arial" w:hAnsi="Arial" w:cs="Arial"/>
          <w:spacing w:val="20"/>
        </w:rPr>
      </w:pPr>
      <w:r w:rsidRPr="00464B53">
        <w:rPr>
          <w:rFonts w:ascii="Arial" w:hAnsi="Arial" w:cs="Arial"/>
          <w:b/>
          <w:spacing w:val="20"/>
        </w:rPr>
        <w:t>18.12</w:t>
      </w:r>
      <w:r w:rsidRPr="00464B53">
        <w:rPr>
          <w:rFonts w:ascii="Arial" w:hAnsi="Arial" w:cs="Arial"/>
          <w:spacing w:val="20"/>
        </w:rPr>
        <w:t xml:space="preserve"> Em não havendo mais lances verbais, será encerrada a etapa competitiva e ordenadas às ofertas, exclusivamente segundo o critério de MENOR PREÇO POR ITEM. </w:t>
      </w:r>
    </w:p>
    <w:p w:rsidR="002860A5" w:rsidRPr="00464B53" w:rsidRDefault="002860A5" w:rsidP="002860A5">
      <w:pPr>
        <w:jc w:val="both"/>
        <w:rPr>
          <w:rFonts w:ascii="Arial" w:hAnsi="Arial" w:cs="Arial"/>
          <w:spacing w:val="20"/>
        </w:rPr>
      </w:pPr>
      <w:r w:rsidRPr="00464B53">
        <w:rPr>
          <w:rFonts w:ascii="Arial" w:hAnsi="Arial" w:cs="Arial"/>
          <w:b/>
          <w:spacing w:val="20"/>
        </w:rPr>
        <w:t>18.13</w:t>
      </w:r>
      <w:r w:rsidRPr="00464B53">
        <w:rPr>
          <w:rFonts w:ascii="Arial" w:hAnsi="Arial" w:cs="Arial"/>
          <w:spacing w:val="20"/>
        </w:rPr>
        <w:t xml:space="preserve"> Na hipótese de não ocorrer nenhum lance verbal, será verificada pelo Pregoeiro a aceitabilidade da proposta escrita de menor preço, face ao valor estimado para a contratação, decidindo a respeito. </w:t>
      </w:r>
    </w:p>
    <w:p w:rsidR="002860A5" w:rsidRPr="00464B53" w:rsidRDefault="002860A5" w:rsidP="002860A5">
      <w:pPr>
        <w:jc w:val="both"/>
        <w:rPr>
          <w:rFonts w:ascii="Arial" w:hAnsi="Arial" w:cs="Arial"/>
          <w:spacing w:val="20"/>
        </w:rPr>
      </w:pPr>
      <w:r w:rsidRPr="00464B53">
        <w:rPr>
          <w:rFonts w:ascii="Arial" w:hAnsi="Arial" w:cs="Arial"/>
          <w:b/>
          <w:spacing w:val="20"/>
        </w:rPr>
        <w:t>18.14</w:t>
      </w:r>
      <w:r w:rsidRPr="00464B53">
        <w:rPr>
          <w:rFonts w:ascii="Arial" w:hAnsi="Arial" w:cs="Arial"/>
          <w:spacing w:val="20"/>
        </w:rPr>
        <w:t xml:space="preserve"> Em todos os casos, será facultado ao Pregoeiro negociar diretamente com as licitantes em busca do menor preço. </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 xml:space="preserve">18.15 </w:t>
      </w:r>
      <w:r w:rsidRPr="00464B53">
        <w:rPr>
          <w:rFonts w:ascii="Arial" w:hAnsi="Arial" w:cs="Arial"/>
          <w:spacing w:val="20"/>
          <w:szCs w:val="24"/>
        </w:rPr>
        <w:t>Não ficará fixado o limite mínimo do valor de cada lance, ficando a cargo do Pregoeiro decidir a respeito.</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18.16</w:t>
      </w:r>
      <w:r w:rsidRPr="00464B53">
        <w:rPr>
          <w:rFonts w:ascii="Arial" w:hAnsi="Arial" w:cs="Arial"/>
          <w:spacing w:val="20"/>
          <w:szCs w:val="24"/>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18.17</w:t>
      </w:r>
      <w:r w:rsidRPr="00464B53">
        <w:rPr>
          <w:rFonts w:ascii="Arial" w:hAnsi="Arial" w:cs="Arial"/>
          <w:spacing w:val="20"/>
          <w:szCs w:val="24"/>
        </w:rPr>
        <w:t xml:space="preserve"> Não poderá haver desistência dos lances ofertados, sujeitando-se o proponente desistente às penalidades constantes deste Edital.</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18.18</w:t>
      </w:r>
      <w:r w:rsidRPr="00464B53">
        <w:rPr>
          <w:rFonts w:ascii="Arial" w:hAnsi="Arial" w:cs="Arial"/>
          <w:spacing w:val="20"/>
          <w:szCs w:val="24"/>
        </w:rPr>
        <w:t xml:space="preserve"> Caso não se realize lance verbal, será verificada a conformidade entre a proposta escrita de menor preço e o valor </w:t>
      </w:r>
      <w:r w:rsidRPr="00464B53">
        <w:rPr>
          <w:rFonts w:ascii="Arial" w:hAnsi="Arial" w:cs="Arial"/>
          <w:spacing w:val="20"/>
          <w:szCs w:val="24"/>
        </w:rPr>
        <w:lastRenderedPageBreak/>
        <w:t>estimado para a contratação, se atender as necessidades da administração o pregão será validado e passará para a fase seguinte.</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18.19.1</w:t>
      </w:r>
      <w:r w:rsidRPr="00464B53">
        <w:rPr>
          <w:rFonts w:ascii="Arial" w:hAnsi="Arial" w:cs="Arial"/>
          <w:spacing w:val="20"/>
          <w:szCs w:val="24"/>
        </w:rPr>
        <w:t xml:space="preserve"> O pregoeiro poderá negociar com o autor da oferta de melhor valor com vistas ao aumento do desconto.</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18.19.2</w:t>
      </w:r>
      <w:r w:rsidRPr="00464B53">
        <w:rPr>
          <w:rFonts w:ascii="Arial" w:hAnsi="Arial" w:cs="Arial"/>
          <w:spacing w:val="20"/>
          <w:szCs w:val="24"/>
        </w:rPr>
        <w:t xml:space="preserve"> Após a negociação, se houver, o Pregoeiro examinará a aceitabilidade da proposta de maior desconto, decidindo motivadamente a respeito.</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18.19.3</w:t>
      </w:r>
      <w:r w:rsidRPr="00464B53">
        <w:rPr>
          <w:rFonts w:ascii="Arial" w:hAnsi="Arial" w:cs="Arial"/>
          <w:spacing w:val="20"/>
          <w:szCs w:val="24"/>
        </w:rPr>
        <w:t xml:space="preserve"> Havendo apenas uma proposta e desde que atenda a todas as condições do edital e estando o seu preço compatível com o praticado no mercado, esta poderá ser aceita, podendo o Pregoeiro negociar visando obtenção de preço melhor.</w:t>
      </w:r>
    </w:p>
    <w:p w:rsidR="002860A5" w:rsidRPr="00464B53" w:rsidRDefault="002860A5" w:rsidP="002860A5">
      <w:pPr>
        <w:jc w:val="both"/>
        <w:rPr>
          <w:rFonts w:ascii="Arial" w:hAnsi="Arial" w:cs="Arial"/>
          <w:spacing w:val="20"/>
        </w:rPr>
      </w:pPr>
      <w:r w:rsidRPr="00464B53">
        <w:rPr>
          <w:rFonts w:ascii="Arial" w:hAnsi="Arial" w:cs="Arial"/>
          <w:b/>
          <w:spacing w:val="20"/>
        </w:rPr>
        <w:t>18.20</w:t>
      </w:r>
      <w:r w:rsidRPr="00464B53">
        <w:rPr>
          <w:rFonts w:ascii="Arial" w:hAnsi="Arial" w:cs="Arial"/>
          <w:spacing w:val="20"/>
        </w:rPr>
        <w:t xml:space="preserve"> Após a finalização das etapas de classificação (propostas escritas, lances verbais e negociação, se houver), proceder-se-á a abertura do envelope - </w:t>
      </w:r>
      <w:r w:rsidRPr="00464B53">
        <w:rPr>
          <w:rFonts w:ascii="Arial" w:hAnsi="Arial" w:cs="Arial"/>
          <w:b/>
          <w:spacing w:val="20"/>
        </w:rPr>
        <w:t xml:space="preserve">DOCUMENTOS DE HABILITAÇÃO </w:t>
      </w:r>
      <w:r w:rsidRPr="00464B53">
        <w:rPr>
          <w:rFonts w:ascii="Arial" w:hAnsi="Arial" w:cs="Arial"/>
          <w:spacing w:val="20"/>
        </w:rPr>
        <w:t>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18.21</w:t>
      </w:r>
      <w:r w:rsidRPr="00464B53">
        <w:rPr>
          <w:rFonts w:ascii="Arial" w:hAnsi="Arial" w:cs="Arial"/>
          <w:spacing w:val="20"/>
          <w:szCs w:val="24"/>
        </w:rPr>
        <w:t xml:space="preserve"> Constatado o atendimento das exigências fixadas no edital, o licitante será declarado vencedor, sendo-lhe adjudicado o objeto do certame.</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18.22</w:t>
      </w:r>
      <w:r w:rsidRPr="00464B53">
        <w:rPr>
          <w:rFonts w:ascii="Arial" w:hAnsi="Arial" w:cs="Arial"/>
          <w:spacing w:val="20"/>
          <w:szCs w:val="24"/>
        </w:rPr>
        <w:t xml:space="preserve"> Da reunião, lavrar-se-á ata circunstanciada, na qual serão registradas as ocorrências relevantes, devendo a mesma, ao final, ser assinada pelo Pregoeiro</w:t>
      </w:r>
      <w:r w:rsidRPr="00464B53">
        <w:rPr>
          <w:rFonts w:ascii="Arial" w:hAnsi="Arial" w:cs="Arial"/>
          <w:b/>
          <w:spacing w:val="20"/>
          <w:szCs w:val="24"/>
        </w:rPr>
        <w:t>,</w:t>
      </w:r>
      <w:r w:rsidRPr="00464B53">
        <w:rPr>
          <w:rFonts w:ascii="Arial" w:hAnsi="Arial" w:cs="Arial"/>
          <w:spacing w:val="20"/>
          <w:szCs w:val="24"/>
        </w:rPr>
        <w:t xml:space="preserve"> pela equipe de apoio e pelos licitantes presentes; a estes, sendo-lhes facultado esse direito.</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 xml:space="preserve">18.22.1 </w:t>
      </w:r>
      <w:r w:rsidRPr="00464B53">
        <w:rPr>
          <w:rFonts w:ascii="Arial" w:hAnsi="Arial" w:cs="Arial"/>
          <w:spacing w:val="20"/>
          <w:szCs w:val="24"/>
        </w:rPr>
        <w:t>Havendo recusa de qualquer licitante em assinar a ata, este fato será registrado pelo Pregoeiro, presumindo-se concordância de tal licitante com todos os seus termos e conteúdo, ficando precluso o direito de recurso.</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19 - VERIFICAÇÃO DOS DOCUMENTOS DE HABILITAÇÃO, DEFINIÇÃO DO VENCEDOR E RECURSOS.</w:t>
      </w:r>
    </w:p>
    <w:p w:rsidR="002860A5" w:rsidRPr="00464B53" w:rsidRDefault="002860A5" w:rsidP="002860A5">
      <w:pPr>
        <w:pStyle w:val="ParagraphStyle"/>
        <w:jc w:val="both"/>
        <w:rPr>
          <w:color w:val="000000"/>
        </w:rPr>
      </w:pPr>
      <w:r w:rsidRPr="00464B53">
        <w:rPr>
          <w:b/>
          <w:bCs/>
        </w:rPr>
        <w:t>19.1</w:t>
      </w:r>
      <w:r w:rsidRPr="00464B53">
        <w:rPr>
          <w:color w:val="FF0000"/>
        </w:rPr>
        <w:t xml:space="preserve"> </w:t>
      </w:r>
      <w:r w:rsidRPr="00464B53">
        <w:rPr>
          <w:color w:val="000000"/>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2860A5" w:rsidRPr="00464B53" w:rsidRDefault="002860A5" w:rsidP="002860A5">
      <w:pPr>
        <w:pStyle w:val="ParagraphStyle"/>
        <w:jc w:val="both"/>
        <w:rPr>
          <w:color w:val="000000"/>
        </w:rPr>
      </w:pPr>
      <w:r w:rsidRPr="00464B53">
        <w:rPr>
          <w:b/>
          <w:bCs/>
        </w:rPr>
        <w:t>19.1.1</w:t>
      </w:r>
      <w:r w:rsidRPr="00464B53">
        <w:rPr>
          <w:color w:val="FF0000"/>
        </w:rPr>
        <w:t xml:space="preserve"> </w:t>
      </w:r>
      <w:r w:rsidRPr="00464B53">
        <w:rPr>
          <w:color w:val="000000"/>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2860A5" w:rsidRPr="00464B53" w:rsidRDefault="002860A5" w:rsidP="002860A5">
      <w:pPr>
        <w:pStyle w:val="ParagraphStyle"/>
        <w:jc w:val="both"/>
        <w:rPr>
          <w:color w:val="000000"/>
        </w:rPr>
      </w:pPr>
      <w:r w:rsidRPr="00464B53">
        <w:rPr>
          <w:b/>
          <w:bCs/>
        </w:rPr>
        <w:t>19.1.2</w:t>
      </w:r>
      <w:r w:rsidRPr="00464B53">
        <w:rPr>
          <w:color w:val="FF0000"/>
        </w:rPr>
        <w:t xml:space="preserve"> </w:t>
      </w:r>
      <w:r w:rsidRPr="00464B53">
        <w:rPr>
          <w:color w:val="000000"/>
        </w:rPr>
        <w:t xml:space="preserve">- Não cabe ao município qualquer responsabilidade em caso dos meios </w:t>
      </w:r>
      <w:r w:rsidRPr="00464B53">
        <w:rPr>
          <w:color w:val="000000"/>
        </w:rPr>
        <w:lastRenderedPageBreak/>
        <w:t>eletrônicos mencionados no inciso anterior não estarem disponíveis no momento da sessão;</w:t>
      </w:r>
    </w:p>
    <w:p w:rsidR="002860A5" w:rsidRPr="00464B53" w:rsidRDefault="002860A5" w:rsidP="002860A5">
      <w:pPr>
        <w:pStyle w:val="ParagraphStyle"/>
        <w:jc w:val="both"/>
        <w:rPr>
          <w:color w:val="000000"/>
        </w:rPr>
      </w:pPr>
      <w:r w:rsidRPr="00464B53">
        <w:rPr>
          <w:b/>
          <w:bCs/>
        </w:rPr>
        <w:t>19.1.3</w:t>
      </w:r>
      <w:r w:rsidRPr="00464B53">
        <w:rPr>
          <w:color w:val="FF0000"/>
        </w:rPr>
        <w:t xml:space="preserve"> </w:t>
      </w:r>
      <w:r w:rsidRPr="00464B53">
        <w:rPr>
          <w:color w:val="000000"/>
        </w:rPr>
        <w:t>- É assegurado aos demais licitantes o direito de proceder ao exame dos documentos habilitatórios do licitante classificado em primeiro lugar, assim como de rubricá-los;</w:t>
      </w:r>
    </w:p>
    <w:p w:rsidR="002860A5" w:rsidRPr="00464B53" w:rsidRDefault="002860A5" w:rsidP="002860A5">
      <w:pPr>
        <w:pStyle w:val="ParagraphStyle"/>
        <w:jc w:val="both"/>
        <w:rPr>
          <w:color w:val="000000"/>
        </w:rPr>
      </w:pPr>
      <w:r w:rsidRPr="00464B53">
        <w:rPr>
          <w:b/>
          <w:bCs/>
          <w:color w:val="000000"/>
        </w:rPr>
        <w:t>19.1.4</w:t>
      </w:r>
      <w:r w:rsidRPr="00464B53">
        <w:rPr>
          <w:color w:val="000000"/>
        </w:rPr>
        <w:t xml:space="preserve"> - Constituem motivos para inabilitação do licitante, ressalvada as hipóteses de saneamento da documentação prevista no subitem </w:t>
      </w:r>
      <w:r w:rsidRPr="00464B53">
        <w:rPr>
          <w:b/>
          <w:color w:val="000000"/>
        </w:rPr>
        <w:t>19</w:t>
      </w:r>
      <w:r w:rsidRPr="00464B53">
        <w:rPr>
          <w:b/>
          <w:bCs/>
          <w:color w:val="000000"/>
        </w:rPr>
        <w:t>.1.1:</w:t>
      </w:r>
    </w:p>
    <w:p w:rsidR="002860A5" w:rsidRPr="00464B53" w:rsidRDefault="002860A5" w:rsidP="002860A5">
      <w:pPr>
        <w:pStyle w:val="ParagraphStyle"/>
        <w:jc w:val="both"/>
        <w:rPr>
          <w:color w:val="000000"/>
        </w:rPr>
      </w:pPr>
      <w:r w:rsidRPr="00464B53">
        <w:rPr>
          <w:b/>
          <w:bCs/>
          <w:color w:val="000000"/>
        </w:rPr>
        <w:t>a)</w:t>
      </w:r>
      <w:r w:rsidRPr="00464B53">
        <w:rPr>
          <w:color w:val="000000"/>
        </w:rPr>
        <w:t xml:space="preserve"> A não apresentação da documentação exigida para habilitação;</w:t>
      </w:r>
    </w:p>
    <w:p w:rsidR="002860A5" w:rsidRPr="00464B53" w:rsidRDefault="002860A5" w:rsidP="002860A5">
      <w:pPr>
        <w:pStyle w:val="ParagraphStyle"/>
        <w:jc w:val="both"/>
        <w:rPr>
          <w:color w:val="000000"/>
        </w:rPr>
      </w:pPr>
      <w:r w:rsidRPr="00464B53">
        <w:rPr>
          <w:b/>
          <w:bCs/>
          <w:color w:val="000000"/>
        </w:rPr>
        <w:t>b)</w:t>
      </w:r>
      <w:r w:rsidRPr="00464B53">
        <w:rPr>
          <w:color w:val="000000"/>
        </w:rPr>
        <w:t xml:space="preserve"> A apresentação de documentos com prazo de validade vencido;</w:t>
      </w:r>
    </w:p>
    <w:p w:rsidR="002860A5" w:rsidRPr="00464B53" w:rsidRDefault="002860A5" w:rsidP="002860A5">
      <w:pPr>
        <w:pStyle w:val="ParagraphStyle"/>
        <w:jc w:val="both"/>
        <w:rPr>
          <w:color w:val="000000"/>
        </w:rPr>
      </w:pPr>
      <w:r w:rsidRPr="00464B53">
        <w:rPr>
          <w:b/>
          <w:bCs/>
          <w:color w:val="000000"/>
        </w:rPr>
        <w:t>c)</w:t>
      </w:r>
      <w:r w:rsidRPr="00464B53">
        <w:rPr>
          <w:color w:val="000000"/>
        </w:rPr>
        <w:t xml:space="preserve"> A apresentação de documentos comprobatórios da regularidade fiscais referentes à filial;</w:t>
      </w:r>
    </w:p>
    <w:p w:rsidR="002860A5" w:rsidRPr="00464B53" w:rsidRDefault="002860A5" w:rsidP="002860A5">
      <w:pPr>
        <w:pStyle w:val="ParagraphStyle"/>
        <w:jc w:val="both"/>
        <w:rPr>
          <w:color w:val="000000"/>
        </w:rPr>
      </w:pPr>
      <w:r w:rsidRPr="00464B53">
        <w:rPr>
          <w:b/>
          <w:bCs/>
          <w:color w:val="000000"/>
        </w:rPr>
        <w:t>d)</w:t>
      </w:r>
      <w:r w:rsidRPr="00464B53">
        <w:rPr>
          <w:color w:val="000000"/>
        </w:rPr>
        <w:t xml:space="preserve"> A substituição dos documentos exigidos para habilitação por protocolos de requerimento de certidões;</w:t>
      </w:r>
    </w:p>
    <w:p w:rsidR="002860A5" w:rsidRPr="00464B53" w:rsidRDefault="002860A5" w:rsidP="002860A5">
      <w:pPr>
        <w:pStyle w:val="ParagraphStyle"/>
        <w:jc w:val="both"/>
        <w:rPr>
          <w:color w:val="000000"/>
        </w:rPr>
      </w:pPr>
      <w:r w:rsidRPr="00464B53">
        <w:rPr>
          <w:b/>
          <w:bCs/>
          <w:color w:val="000000"/>
        </w:rPr>
        <w:t>e)</w:t>
      </w:r>
      <w:r w:rsidRPr="00464B53">
        <w:rPr>
          <w:color w:val="000000"/>
        </w:rPr>
        <w:t xml:space="preserve"> O não cumprimento dos requisitos de habilitação.</w:t>
      </w:r>
    </w:p>
    <w:p w:rsidR="002860A5" w:rsidRPr="00464B53" w:rsidRDefault="002860A5" w:rsidP="002860A5">
      <w:pPr>
        <w:pStyle w:val="ParagraphStyle"/>
        <w:jc w:val="both"/>
        <w:rPr>
          <w:color w:val="000000"/>
        </w:rPr>
      </w:pPr>
      <w:r w:rsidRPr="00464B53">
        <w:rPr>
          <w:b/>
          <w:bCs/>
          <w:color w:val="000000"/>
        </w:rPr>
        <w:t>19.2</w:t>
      </w:r>
      <w:r w:rsidRPr="00464B53">
        <w:rPr>
          <w:color w:val="000000"/>
        </w:rPr>
        <w:t xml:space="preserve"> - Havendo a inabilitação do licitante, poderá ser aplicada a multa prevista neste Edital.</w:t>
      </w:r>
    </w:p>
    <w:p w:rsidR="002860A5" w:rsidRPr="00464B53" w:rsidRDefault="002860A5" w:rsidP="002860A5">
      <w:pPr>
        <w:pStyle w:val="ParagraphStyle"/>
        <w:jc w:val="both"/>
        <w:rPr>
          <w:color w:val="000000"/>
        </w:rPr>
      </w:pPr>
      <w:r w:rsidRPr="00464B53">
        <w:rPr>
          <w:b/>
          <w:bCs/>
          <w:color w:val="000000"/>
        </w:rPr>
        <w:t>19.3</w:t>
      </w:r>
      <w:r w:rsidRPr="00464B53">
        <w:rPr>
          <w:color w:val="000000"/>
        </w:rPr>
        <w:t xml:space="preserve"> - Se a proposta não for aceitável ou se o licitante não atender às exigências habilitatórias, o Pregoeiro examinará a proposta subseqüente na ordem de classificação, verificando sua aceitabilidade, e procederá à análise dos seus documentos de habilitação, e assim sucessivamente, até a apuração de uma proposta que atenda o disposto neste Edital e em seus Anexos, sendo o respectivo licitante declarado vencedor.</w:t>
      </w:r>
    </w:p>
    <w:p w:rsidR="002860A5" w:rsidRPr="00464B53" w:rsidRDefault="002860A5" w:rsidP="002860A5">
      <w:pPr>
        <w:pStyle w:val="ParagraphStyle"/>
        <w:jc w:val="both"/>
        <w:rPr>
          <w:color w:val="000000"/>
        </w:rPr>
      </w:pPr>
      <w:r w:rsidRPr="00464B53">
        <w:rPr>
          <w:b/>
          <w:bCs/>
          <w:color w:val="000000"/>
        </w:rPr>
        <w:t>19.4</w:t>
      </w:r>
      <w:r w:rsidRPr="00464B53">
        <w:rPr>
          <w:color w:val="000000"/>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2860A5" w:rsidRPr="00464B53" w:rsidRDefault="002860A5" w:rsidP="002860A5">
      <w:pPr>
        <w:pStyle w:val="ParagraphStyle"/>
        <w:jc w:val="both"/>
        <w:rPr>
          <w:color w:val="000000"/>
        </w:rPr>
      </w:pPr>
      <w:r w:rsidRPr="00464B53">
        <w:rPr>
          <w:b/>
          <w:bCs/>
          <w:color w:val="000000"/>
        </w:rPr>
        <w:t>19.4.1</w:t>
      </w:r>
      <w:r w:rsidRPr="00464B53">
        <w:rPr>
          <w:color w:val="000000"/>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2860A5" w:rsidRPr="00464B53" w:rsidRDefault="002860A5" w:rsidP="002860A5">
      <w:pPr>
        <w:pStyle w:val="ParagraphStyle"/>
        <w:jc w:val="both"/>
        <w:rPr>
          <w:color w:val="000000"/>
        </w:rPr>
      </w:pPr>
      <w:r w:rsidRPr="00464B53">
        <w:rPr>
          <w:b/>
          <w:bCs/>
          <w:color w:val="000000"/>
        </w:rPr>
        <w:t>19.4.2</w:t>
      </w:r>
      <w:r w:rsidRPr="00464B53">
        <w:rPr>
          <w:color w:val="000000"/>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2860A5" w:rsidRPr="00464B53" w:rsidRDefault="002860A5" w:rsidP="002860A5">
      <w:pPr>
        <w:pStyle w:val="ParagraphStyle"/>
        <w:jc w:val="both"/>
        <w:rPr>
          <w:color w:val="000000"/>
        </w:rPr>
      </w:pPr>
      <w:r w:rsidRPr="00464B53">
        <w:rPr>
          <w:b/>
          <w:bCs/>
          <w:color w:val="000000"/>
        </w:rPr>
        <w:t>19.4.3</w:t>
      </w:r>
      <w:r w:rsidRPr="00464B53">
        <w:rPr>
          <w:color w:val="000000"/>
        </w:rPr>
        <w:t xml:space="preserve"> - o recurso contra decisão do Pregoeiro terá efeito suspensivo;</w:t>
      </w:r>
    </w:p>
    <w:p w:rsidR="002860A5" w:rsidRPr="00464B53" w:rsidRDefault="002860A5" w:rsidP="002860A5">
      <w:pPr>
        <w:pStyle w:val="ParagraphStyle"/>
        <w:jc w:val="both"/>
        <w:rPr>
          <w:color w:val="000000"/>
        </w:rPr>
      </w:pPr>
      <w:r w:rsidRPr="00464B53">
        <w:rPr>
          <w:b/>
          <w:bCs/>
          <w:color w:val="000000"/>
        </w:rPr>
        <w:t>19.4.4</w:t>
      </w:r>
      <w:r w:rsidRPr="00464B53">
        <w:rPr>
          <w:color w:val="000000"/>
        </w:rPr>
        <w:t xml:space="preserve"> - cabe ao Pregoeiro receber, examinar e instruir os recursos impetrados contra as suas decisões, assim como encaminhá-los para a autoridade competente proceder ao julgamento e decidir sobre o seu acolhimento;</w:t>
      </w:r>
    </w:p>
    <w:p w:rsidR="002860A5" w:rsidRPr="00464B53" w:rsidRDefault="002860A5" w:rsidP="002860A5">
      <w:pPr>
        <w:pStyle w:val="ParagraphStyle"/>
        <w:jc w:val="both"/>
        <w:rPr>
          <w:color w:val="000000"/>
        </w:rPr>
      </w:pPr>
      <w:r w:rsidRPr="00464B53">
        <w:rPr>
          <w:b/>
          <w:bCs/>
          <w:color w:val="000000"/>
        </w:rPr>
        <w:t>19.4.5</w:t>
      </w:r>
      <w:r w:rsidRPr="00464B53">
        <w:rPr>
          <w:color w:val="000000"/>
        </w:rPr>
        <w:t xml:space="preserve"> - cabe à autoridade competente o julgamento do recurso;</w:t>
      </w:r>
    </w:p>
    <w:p w:rsidR="002860A5" w:rsidRPr="00464B53" w:rsidRDefault="002860A5" w:rsidP="002860A5">
      <w:pPr>
        <w:pStyle w:val="ParagraphStyle"/>
        <w:jc w:val="both"/>
        <w:rPr>
          <w:color w:val="000000"/>
        </w:rPr>
      </w:pPr>
      <w:r w:rsidRPr="00464B53">
        <w:rPr>
          <w:b/>
          <w:bCs/>
          <w:color w:val="000000"/>
        </w:rPr>
        <w:t>19.4.6</w:t>
      </w:r>
      <w:r w:rsidRPr="00464B53">
        <w:rPr>
          <w:color w:val="000000"/>
        </w:rPr>
        <w:t xml:space="preserve"> - o acolhimento de recurso importará a invalidação apenas dos atos insuscetíveis de aproveitamento; e</w:t>
      </w:r>
    </w:p>
    <w:p w:rsidR="002860A5" w:rsidRPr="00464B53" w:rsidRDefault="002860A5" w:rsidP="002860A5">
      <w:pPr>
        <w:pStyle w:val="ParagraphStyle"/>
        <w:jc w:val="both"/>
        <w:rPr>
          <w:color w:val="000000"/>
        </w:rPr>
      </w:pPr>
      <w:r w:rsidRPr="00464B53">
        <w:rPr>
          <w:b/>
          <w:bCs/>
          <w:color w:val="000000"/>
        </w:rPr>
        <w:t>19.4.7</w:t>
      </w:r>
      <w:r w:rsidRPr="00464B53">
        <w:rPr>
          <w:color w:val="000000"/>
        </w:rPr>
        <w:t xml:space="preserve"> - decididos os recursos no prazo de 2 (dois) dias úteis e constatada a regularidade dos atos procedimentais, a autoridade competente deverá </w:t>
      </w:r>
      <w:r w:rsidRPr="00464B53">
        <w:rPr>
          <w:color w:val="000000"/>
        </w:rPr>
        <w:lastRenderedPageBreak/>
        <w:t>proceder à adjudicação e a homologação;</w:t>
      </w:r>
    </w:p>
    <w:p w:rsidR="002860A5" w:rsidRPr="00464B53" w:rsidRDefault="002860A5" w:rsidP="002860A5">
      <w:pPr>
        <w:pStyle w:val="ParagraphStyle"/>
        <w:jc w:val="both"/>
        <w:rPr>
          <w:color w:val="000000"/>
        </w:rPr>
      </w:pPr>
      <w:r w:rsidRPr="00464B53">
        <w:rPr>
          <w:b/>
          <w:bCs/>
          <w:color w:val="000000"/>
        </w:rPr>
        <w:t>19.5</w:t>
      </w:r>
      <w:r w:rsidRPr="00464B53">
        <w:rPr>
          <w:color w:val="000000"/>
        </w:rPr>
        <w:t xml:space="preserve"> - A falta de manifestação imediata e motivada por parte dos licitantes importará a decadência do direito de recurso e a adjudicação, pelo Pregoeiro, do objeto da licitação ao licitante vencedor ou aos licitantes vencedores.</w:t>
      </w:r>
    </w:p>
    <w:p w:rsidR="002860A5" w:rsidRPr="00464B53" w:rsidRDefault="002860A5" w:rsidP="002860A5">
      <w:pPr>
        <w:pStyle w:val="ParagraphStyle"/>
        <w:jc w:val="both"/>
        <w:rPr>
          <w:color w:val="000000"/>
        </w:rPr>
      </w:pPr>
      <w:r w:rsidRPr="00464B53">
        <w:rPr>
          <w:b/>
          <w:bCs/>
          <w:color w:val="000000"/>
        </w:rPr>
        <w:t>19.6</w:t>
      </w:r>
      <w:r w:rsidRPr="00464B53">
        <w:rPr>
          <w:color w:val="000000"/>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2860A5" w:rsidRPr="00464B53" w:rsidRDefault="002860A5" w:rsidP="002860A5">
      <w:pPr>
        <w:pStyle w:val="ParagraphStyle"/>
        <w:jc w:val="both"/>
        <w:rPr>
          <w:color w:val="000000"/>
        </w:rPr>
      </w:pPr>
      <w:r w:rsidRPr="00464B53">
        <w:rPr>
          <w:b/>
          <w:bCs/>
          <w:color w:val="000000"/>
        </w:rPr>
        <w:t>19.7 -</w:t>
      </w:r>
      <w:r w:rsidRPr="00464B53">
        <w:rPr>
          <w:color w:val="000000"/>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2860A5" w:rsidRPr="00464B53" w:rsidRDefault="002860A5" w:rsidP="002860A5">
      <w:pPr>
        <w:pStyle w:val="ParagraphStyle"/>
        <w:jc w:val="both"/>
        <w:rPr>
          <w:color w:val="000000"/>
        </w:rPr>
      </w:pPr>
      <w:r w:rsidRPr="00464B53">
        <w:rPr>
          <w:b/>
          <w:bCs/>
          <w:color w:val="000000"/>
        </w:rPr>
        <w:t>19.7.1</w:t>
      </w:r>
      <w:r w:rsidRPr="00464B53">
        <w:rPr>
          <w:color w:val="000000"/>
        </w:rPr>
        <w:t xml:space="preserve"> - A suspensão dos trabalhos somente poderá ocorrer, em qualquer hipótese, após o Pregoeiro ter declarado encerrada a etapa de apresentação de lances verbais.</w:t>
      </w:r>
    </w:p>
    <w:p w:rsidR="002860A5" w:rsidRPr="00464B53" w:rsidRDefault="002860A5" w:rsidP="002860A5">
      <w:pPr>
        <w:pStyle w:val="ParagraphStyle"/>
        <w:jc w:val="both"/>
        <w:rPr>
          <w:color w:val="000000"/>
        </w:rPr>
      </w:pPr>
      <w:r w:rsidRPr="00464B53">
        <w:rPr>
          <w:b/>
          <w:bCs/>
          <w:color w:val="000000"/>
        </w:rPr>
        <w:t>19.7.2 -</w:t>
      </w:r>
      <w:r w:rsidRPr="00464B53">
        <w:rPr>
          <w:color w:val="000000"/>
        </w:rPr>
        <w:t xml:space="preserve"> O Pregoeiro deverá também manter sob sua guarda os envelopes contendo os documentos habilitatórios dos licitantes, devidamente rubricados por ele e pelos licitantes, devendo exibi-los na reabertura da sessão.</w:t>
      </w:r>
    </w:p>
    <w:p w:rsidR="002860A5" w:rsidRPr="00464B53" w:rsidRDefault="002860A5" w:rsidP="002860A5">
      <w:pPr>
        <w:pStyle w:val="ParagraphStyle"/>
        <w:jc w:val="both"/>
        <w:rPr>
          <w:color w:val="000000"/>
        </w:rPr>
      </w:pPr>
      <w:r w:rsidRPr="00464B53">
        <w:rPr>
          <w:b/>
          <w:color w:val="000000"/>
        </w:rPr>
        <w:t xml:space="preserve">19.8 - </w:t>
      </w:r>
      <w:r w:rsidRPr="00464B53">
        <w:rPr>
          <w:color w:val="000000"/>
        </w:rPr>
        <w:t>O pregoeiro manterá sob sua guarda os envelopes dos licitantes que não forem vencedores, mantendo-os inviolados, até a assinatura do contrato/Ata de Registro de Preços.</w:t>
      </w:r>
    </w:p>
    <w:p w:rsidR="002860A5" w:rsidRPr="00464B53" w:rsidRDefault="002860A5" w:rsidP="002860A5">
      <w:pPr>
        <w:pStyle w:val="ParagraphStyle"/>
        <w:jc w:val="both"/>
        <w:rPr>
          <w:color w:val="000000"/>
        </w:rPr>
      </w:pPr>
      <w:r w:rsidRPr="00464B53">
        <w:rPr>
          <w:b/>
          <w:color w:val="000000"/>
        </w:rPr>
        <w:t>19.8.1</w:t>
      </w:r>
      <w:r w:rsidRPr="00464B53">
        <w:rPr>
          <w:color w:val="000000"/>
        </w:rPr>
        <w:t xml:space="preserve"> - Tais envelopes serão guardados pelo prazo de 30 (trinta) dias após assinatura do contrato/Ata de Registro de Preços, sendo que se não retirados neste prazo os mesmos serão eliminados.</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20 - HOMOLOGAÇÃO E FORMALIZAÇÃO DA ATA DE REGISTRO DE PREÇOS.</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21.1 -</w:t>
      </w:r>
      <w:r w:rsidRPr="00464B53">
        <w:rPr>
          <w:color w:val="000000"/>
        </w:rPr>
        <w:t xml:space="preserve"> Homologada a licitação, será formalizado a </w:t>
      </w:r>
      <w:r w:rsidRPr="00464B53">
        <w:rPr>
          <w:b/>
          <w:color w:val="000000"/>
        </w:rPr>
        <w:t>ATA DE REGISTRO DE PREÇOS</w:t>
      </w:r>
      <w:r w:rsidRPr="00464B53">
        <w:rPr>
          <w:color w:val="000000"/>
        </w:rPr>
        <w:t>.</w:t>
      </w:r>
    </w:p>
    <w:p w:rsidR="002860A5" w:rsidRPr="00464B53" w:rsidRDefault="002860A5" w:rsidP="002860A5">
      <w:pPr>
        <w:pStyle w:val="ParagraphStyle"/>
        <w:jc w:val="both"/>
        <w:rPr>
          <w:color w:val="000000"/>
        </w:rPr>
      </w:pPr>
      <w:r w:rsidRPr="00464B53">
        <w:rPr>
          <w:b/>
          <w:bCs/>
        </w:rPr>
        <w:t>20.2</w:t>
      </w:r>
      <w:r w:rsidRPr="00464B53">
        <w:rPr>
          <w:b/>
          <w:bCs/>
          <w:color w:val="FF0000"/>
        </w:rPr>
        <w:t xml:space="preserve"> </w:t>
      </w:r>
      <w:r w:rsidRPr="00464B53">
        <w:rPr>
          <w:bCs/>
        </w:rPr>
        <w:t>-</w:t>
      </w:r>
      <w:r w:rsidRPr="00464B53">
        <w:rPr>
          <w:color w:val="FF0000"/>
        </w:rPr>
        <w:t xml:space="preserve"> </w:t>
      </w:r>
      <w:r w:rsidRPr="00464B53">
        <w:rPr>
          <w:color w:val="000000"/>
        </w:rPr>
        <w:t xml:space="preserve">No caso do fornecedor primeiro classificado, depois de convocado, se recusar a assinar a </w:t>
      </w:r>
      <w:r w:rsidRPr="00464B53">
        <w:rPr>
          <w:b/>
          <w:color w:val="000000"/>
        </w:rPr>
        <w:t>ATA DE REGISTRO DE PREÇOS</w:t>
      </w:r>
      <w:r w:rsidRPr="00464B53">
        <w:rPr>
          <w:color w:val="000000"/>
        </w:rPr>
        <w:t xml:space="preserve"> serão convocados os demais fornecedores visando igual oportunidade de negociação.</w:t>
      </w:r>
    </w:p>
    <w:p w:rsidR="002860A5" w:rsidRPr="00464B53" w:rsidRDefault="002860A5" w:rsidP="002860A5">
      <w:pPr>
        <w:pStyle w:val="ParagraphStyle"/>
        <w:jc w:val="both"/>
        <w:rPr>
          <w:color w:val="000000"/>
        </w:rPr>
      </w:pPr>
      <w:r w:rsidRPr="00464B53">
        <w:rPr>
          <w:b/>
          <w:bCs/>
          <w:color w:val="000000"/>
        </w:rPr>
        <w:t>20.3 -</w:t>
      </w:r>
      <w:r w:rsidRPr="00464B53">
        <w:rPr>
          <w:color w:val="000000"/>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2860A5" w:rsidRPr="00464B53" w:rsidRDefault="002860A5" w:rsidP="002860A5">
      <w:pPr>
        <w:pStyle w:val="ParagraphStyle"/>
        <w:jc w:val="both"/>
        <w:rPr>
          <w:color w:val="000000"/>
        </w:rPr>
      </w:pPr>
      <w:r w:rsidRPr="00464B53">
        <w:rPr>
          <w:b/>
          <w:color w:val="000000"/>
        </w:rPr>
        <w:t>20.4</w:t>
      </w:r>
      <w:r w:rsidRPr="00464B53">
        <w:rPr>
          <w:color w:val="000000"/>
        </w:rPr>
        <w:t xml:space="preserve"> – Sempre que convocado</w:t>
      </w:r>
      <w:r w:rsidRPr="00464B53">
        <w:rPr>
          <w:b/>
          <w:color w:val="000000"/>
        </w:rPr>
        <w:t xml:space="preserve"> (mesmo que por e-mail ou telefone)</w:t>
      </w:r>
      <w:r w:rsidRPr="00464B53">
        <w:rPr>
          <w:color w:val="000000"/>
        </w:rPr>
        <w:t xml:space="preserve"> o fornecedor terá o prazo máximo de 3 (três) dias para assinatura da </w:t>
      </w:r>
      <w:r w:rsidRPr="00464B53">
        <w:rPr>
          <w:b/>
          <w:color w:val="000000"/>
        </w:rPr>
        <w:t>ATA DE REGISTRO DE PREÇOS</w:t>
      </w:r>
      <w:r w:rsidRPr="00464B53">
        <w:rPr>
          <w:color w:val="000000"/>
        </w:rPr>
        <w:t xml:space="preserve"> sob pena de não o fazendo poder ser-lhe aplicada as penalidades por desistência/inexecução da Ata de Registro de Preços.</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21. CONTRATAÇÃO.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21.1</w:t>
      </w:r>
      <w:r w:rsidRPr="00464B53">
        <w:rPr>
          <w:color w:val="000000"/>
        </w:rPr>
        <w:t xml:space="preserve"> - Para fins de controle, </w:t>
      </w:r>
      <w:r w:rsidRPr="00464B53">
        <w:rPr>
          <w:b/>
          <w:color w:val="000000"/>
        </w:rPr>
        <w:t>O</w:t>
      </w:r>
      <w:r w:rsidRPr="00464B53">
        <w:rPr>
          <w:color w:val="000000"/>
        </w:rPr>
        <w:t xml:space="preserve"> </w:t>
      </w:r>
      <w:r w:rsidRPr="00464B53">
        <w:rPr>
          <w:b/>
          <w:color w:val="000000"/>
        </w:rPr>
        <w:t>MUNICIPIO</w:t>
      </w:r>
      <w:r w:rsidRPr="00464B53">
        <w:rPr>
          <w:color w:val="000000"/>
        </w:rPr>
        <w:t xml:space="preserve"> poderá manter representante no local de entrega, ao qual caberá realizar o controle das quantidades de mercadoria fornecida e/ou prestação dos serviços.</w:t>
      </w:r>
    </w:p>
    <w:p w:rsidR="002860A5" w:rsidRPr="00464B53" w:rsidRDefault="002860A5" w:rsidP="002860A5">
      <w:pPr>
        <w:pStyle w:val="ParagraphStyle"/>
        <w:jc w:val="both"/>
        <w:rPr>
          <w:color w:val="000000"/>
        </w:rPr>
      </w:pPr>
      <w:r w:rsidRPr="00464B53">
        <w:rPr>
          <w:b/>
          <w:bCs/>
          <w:color w:val="000000"/>
        </w:rPr>
        <w:t>21.2 -</w:t>
      </w:r>
      <w:r w:rsidRPr="00464B53">
        <w:rPr>
          <w:color w:val="000000"/>
        </w:rPr>
        <w:t xml:space="preserve"> O Município poderá, quando o convocado não assinar a </w:t>
      </w:r>
      <w:r w:rsidRPr="00464B53">
        <w:rPr>
          <w:b/>
          <w:color w:val="000000"/>
        </w:rPr>
        <w:t>ATA DE REGISTRO DE PREÇOS</w:t>
      </w:r>
      <w:r w:rsidRPr="00464B53">
        <w:rPr>
          <w:color w:val="000000"/>
        </w:rPr>
        <w:t xml:space="preserve">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2860A5" w:rsidRPr="00464B53" w:rsidRDefault="002860A5" w:rsidP="002860A5">
      <w:pPr>
        <w:pStyle w:val="Corpodetexto2"/>
        <w:rPr>
          <w:rFonts w:ascii="Arial" w:hAnsi="Arial" w:cs="Arial"/>
          <w:color w:val="000000"/>
          <w:szCs w:val="24"/>
        </w:rPr>
      </w:pPr>
      <w:r w:rsidRPr="00464B53">
        <w:rPr>
          <w:rFonts w:ascii="Arial" w:hAnsi="Arial" w:cs="Arial"/>
          <w:b/>
          <w:color w:val="000000"/>
          <w:szCs w:val="24"/>
        </w:rPr>
        <w:t>21.3 -</w:t>
      </w:r>
      <w:r w:rsidRPr="00464B53">
        <w:rPr>
          <w:rFonts w:ascii="Arial" w:hAnsi="Arial" w:cs="Arial"/>
          <w:color w:val="000000"/>
          <w:szCs w:val="24"/>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2860A5" w:rsidRPr="00464B53" w:rsidRDefault="002860A5" w:rsidP="002860A5">
      <w:pPr>
        <w:jc w:val="both"/>
        <w:rPr>
          <w:rFonts w:ascii="Arial" w:hAnsi="Arial" w:cs="Arial"/>
          <w:color w:val="000000"/>
        </w:rPr>
      </w:pPr>
      <w:r w:rsidRPr="00464B53">
        <w:rPr>
          <w:rFonts w:ascii="Arial" w:hAnsi="Arial" w:cs="Arial"/>
          <w:b/>
          <w:color w:val="000000"/>
        </w:rPr>
        <w:t>21.4 -</w:t>
      </w:r>
      <w:r w:rsidRPr="00464B53">
        <w:rPr>
          <w:rFonts w:ascii="Arial" w:hAnsi="Arial" w:cs="Arial"/>
          <w:color w:val="000000"/>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2860A5" w:rsidRPr="00464B53" w:rsidRDefault="002860A5" w:rsidP="002860A5">
      <w:pPr>
        <w:jc w:val="both"/>
        <w:rPr>
          <w:rFonts w:ascii="Arial" w:hAnsi="Arial" w:cs="Arial"/>
          <w:color w:val="000000"/>
        </w:rPr>
      </w:pPr>
      <w:r w:rsidRPr="00464B53">
        <w:rPr>
          <w:rFonts w:ascii="Arial" w:hAnsi="Arial" w:cs="Arial"/>
          <w:b/>
          <w:color w:val="000000"/>
        </w:rPr>
        <w:t xml:space="preserve">21.5 - </w:t>
      </w:r>
      <w:r w:rsidRPr="00464B53">
        <w:rPr>
          <w:rFonts w:ascii="Arial" w:hAnsi="Arial" w:cs="Arial"/>
          <w:color w:val="000000"/>
        </w:rPr>
        <w:t>A fiscalização quanto ao cumprimento das disposições deste Edital e dos contratos, caberá a Secretaria solicitante.</w:t>
      </w:r>
    </w:p>
    <w:p w:rsidR="002860A5" w:rsidRPr="00464B53" w:rsidRDefault="002860A5" w:rsidP="002860A5">
      <w:pPr>
        <w:jc w:val="both"/>
        <w:rPr>
          <w:rFonts w:ascii="Arial" w:hAnsi="Arial" w:cs="Arial"/>
          <w:color w:val="000000"/>
        </w:rPr>
      </w:pPr>
      <w:r w:rsidRPr="00464B53">
        <w:rPr>
          <w:rFonts w:ascii="Arial" w:hAnsi="Arial" w:cs="Arial"/>
          <w:b/>
          <w:color w:val="000000"/>
        </w:rPr>
        <w:t>21.6 -</w:t>
      </w:r>
      <w:r w:rsidRPr="00464B53">
        <w:rPr>
          <w:rFonts w:ascii="Arial" w:hAnsi="Arial" w:cs="Arial"/>
          <w:color w:val="000000"/>
        </w:rPr>
        <w:t xml:space="preserve"> Serão excluídos do certame os interessados que não atenderem as disposições deste Edital e da Lei de Licitações (Lei nº 8.666/93).</w:t>
      </w:r>
    </w:p>
    <w:p w:rsidR="002860A5" w:rsidRPr="00464B53" w:rsidRDefault="002860A5" w:rsidP="002860A5">
      <w:pPr>
        <w:jc w:val="both"/>
        <w:rPr>
          <w:rFonts w:ascii="Arial" w:hAnsi="Arial" w:cs="Arial"/>
        </w:rPr>
      </w:pPr>
      <w:r w:rsidRPr="00464B53">
        <w:rPr>
          <w:rFonts w:ascii="Arial" w:hAnsi="Arial" w:cs="Arial"/>
          <w:b/>
        </w:rPr>
        <w:t>21.7</w:t>
      </w:r>
      <w:r w:rsidRPr="00464B53">
        <w:rPr>
          <w:rFonts w:ascii="Arial" w:hAnsi="Arial" w:cs="Arial"/>
        </w:rPr>
        <w:t xml:space="preserve"> – A contratada assumirá inteira responsabilidade por todos os prejuízos que venham dolosos ou culposamente prejudicar o Município, quando da execução dos serviços objeto deste edital.</w:t>
      </w:r>
    </w:p>
    <w:p w:rsidR="002860A5" w:rsidRPr="00464B53" w:rsidRDefault="002860A5" w:rsidP="002860A5">
      <w:pPr>
        <w:jc w:val="both"/>
        <w:rPr>
          <w:rFonts w:ascii="Arial" w:hAnsi="Arial" w:cs="Arial"/>
        </w:rPr>
      </w:pPr>
      <w:r w:rsidRPr="00464B53">
        <w:rPr>
          <w:rFonts w:ascii="Arial" w:hAnsi="Arial" w:cs="Arial"/>
          <w:b/>
        </w:rPr>
        <w:t>21.8</w:t>
      </w:r>
      <w:r w:rsidRPr="00464B53">
        <w:rPr>
          <w:rFonts w:ascii="Arial" w:hAnsi="Arial" w:cs="Arial"/>
        </w:rPr>
        <w:t xml:space="preserve"> - A </w:t>
      </w:r>
      <w:r w:rsidRPr="00464B53">
        <w:rPr>
          <w:rFonts w:ascii="Arial" w:hAnsi="Arial" w:cs="Arial"/>
          <w:b/>
        </w:rPr>
        <w:t>CONTRATANTE</w:t>
      </w:r>
      <w:r w:rsidRPr="00464B53">
        <w:rPr>
          <w:rFonts w:ascii="Arial" w:hAnsi="Arial" w:cs="Arial"/>
        </w:rPr>
        <w:t xml:space="preserve">, a cada pedido de fornecimento, especificará formalmente a quantidade necessária do objeto contratado. </w:t>
      </w:r>
    </w:p>
    <w:p w:rsidR="002860A5" w:rsidRPr="00464B53" w:rsidRDefault="002860A5" w:rsidP="002860A5">
      <w:pPr>
        <w:jc w:val="both"/>
        <w:rPr>
          <w:rFonts w:ascii="Arial" w:hAnsi="Arial" w:cs="Arial"/>
        </w:rPr>
      </w:pPr>
      <w:r w:rsidRPr="00464B53">
        <w:rPr>
          <w:rFonts w:ascii="Arial" w:hAnsi="Arial" w:cs="Arial"/>
          <w:b/>
        </w:rPr>
        <w:t>21.8.1</w:t>
      </w:r>
      <w:r w:rsidRPr="00464B53">
        <w:rPr>
          <w:rFonts w:ascii="Arial" w:hAnsi="Arial" w:cs="Arial"/>
        </w:rPr>
        <w:t xml:space="preserve">- A quantidade total poderá ser </w:t>
      </w:r>
      <w:r w:rsidRPr="00464B53">
        <w:rPr>
          <w:rFonts w:ascii="Arial" w:hAnsi="Arial" w:cs="Arial"/>
          <w:b/>
          <w:bCs/>
        </w:rPr>
        <w:t>aumentada ou reduzida</w:t>
      </w:r>
      <w:r w:rsidRPr="00464B53">
        <w:rPr>
          <w:rFonts w:ascii="Arial" w:hAnsi="Arial" w:cs="Arial"/>
        </w:rPr>
        <w:t>, conforme as necessidades da Prefeitura Municipal, observado o limite máximo para aumento de 25%, de acordo com o que dispõe o art. 65, parágrafo 1º, da Lei 8.666/93.</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22 - OBRIGAÇÕES DAS PARTES.</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22.1</w:t>
      </w:r>
      <w:r w:rsidRPr="00464B53">
        <w:rPr>
          <w:color w:val="000000"/>
        </w:rPr>
        <w:t xml:space="preserve"> - </w:t>
      </w:r>
      <w:r w:rsidRPr="00464B53">
        <w:rPr>
          <w:b/>
          <w:bCs/>
          <w:color w:val="000000"/>
        </w:rPr>
        <w:t>São obrigações do Município:</w:t>
      </w:r>
    </w:p>
    <w:p w:rsidR="002860A5" w:rsidRPr="00464B53" w:rsidRDefault="002860A5" w:rsidP="002860A5">
      <w:pPr>
        <w:pStyle w:val="ParagraphStyle"/>
        <w:jc w:val="both"/>
        <w:rPr>
          <w:color w:val="000000"/>
        </w:rPr>
      </w:pPr>
      <w:r w:rsidRPr="00464B53">
        <w:rPr>
          <w:b/>
          <w:bCs/>
          <w:color w:val="000000"/>
        </w:rPr>
        <w:t>22.1.1</w:t>
      </w:r>
      <w:r w:rsidRPr="00464B53">
        <w:rPr>
          <w:color w:val="000000"/>
        </w:rPr>
        <w:t xml:space="preserve"> - Permitir o acesso de funcionários dos fornecedores às suas dependências, para a entrega das Notas Fiscais/Faturas;</w:t>
      </w:r>
    </w:p>
    <w:p w:rsidR="002860A5" w:rsidRPr="00464B53" w:rsidRDefault="002860A5" w:rsidP="002860A5">
      <w:pPr>
        <w:pStyle w:val="ParagraphStyle"/>
        <w:jc w:val="both"/>
        <w:rPr>
          <w:color w:val="000000"/>
        </w:rPr>
      </w:pPr>
      <w:r w:rsidRPr="00464B53">
        <w:rPr>
          <w:b/>
          <w:bCs/>
          <w:color w:val="000000"/>
        </w:rPr>
        <w:t>11.1.2</w:t>
      </w:r>
      <w:r w:rsidRPr="00464B53">
        <w:rPr>
          <w:color w:val="000000"/>
        </w:rPr>
        <w:t xml:space="preserve"> - Prestar as informações e os esclarecimentos atinentes ao fornecimento e/ou prestação dos serviços que venham a ser solicitados pelos empregados dos fornecedores;</w:t>
      </w:r>
    </w:p>
    <w:p w:rsidR="002860A5" w:rsidRPr="00464B53" w:rsidRDefault="002860A5" w:rsidP="002860A5">
      <w:pPr>
        <w:pStyle w:val="ParagraphStyle"/>
        <w:jc w:val="both"/>
        <w:rPr>
          <w:color w:val="000000"/>
        </w:rPr>
      </w:pPr>
      <w:r w:rsidRPr="00464B53">
        <w:rPr>
          <w:b/>
          <w:bCs/>
          <w:color w:val="000000"/>
        </w:rPr>
        <w:t>22.1.3</w:t>
      </w:r>
      <w:r w:rsidRPr="00464B53">
        <w:rPr>
          <w:color w:val="000000"/>
        </w:rPr>
        <w:t xml:space="preserve"> - Impedir que terceiros executem o fornecimento e/ou prestação dos </w:t>
      </w:r>
      <w:r w:rsidRPr="00464B53">
        <w:rPr>
          <w:color w:val="000000"/>
        </w:rPr>
        <w:lastRenderedPageBreak/>
        <w:t>serviços objeto deste Pregão;</w:t>
      </w:r>
    </w:p>
    <w:p w:rsidR="002860A5" w:rsidRPr="00464B53" w:rsidRDefault="002860A5" w:rsidP="002860A5">
      <w:pPr>
        <w:pStyle w:val="ParagraphStyle"/>
        <w:jc w:val="both"/>
        <w:rPr>
          <w:color w:val="000000"/>
        </w:rPr>
      </w:pPr>
      <w:r w:rsidRPr="00464B53">
        <w:rPr>
          <w:b/>
          <w:bCs/>
          <w:color w:val="000000"/>
        </w:rPr>
        <w:t>22.1.4</w:t>
      </w:r>
      <w:r w:rsidRPr="00464B53">
        <w:rPr>
          <w:color w:val="000000"/>
        </w:rPr>
        <w:t xml:space="preserve"> - Efetuar o pagamento devido pelo fornecimento da(s) mercadorias e/ou prestação dos serviços, desde que cumpridas todas as exigências deste Edital e de seus Anexos e do contrato;</w:t>
      </w:r>
    </w:p>
    <w:p w:rsidR="002860A5" w:rsidRPr="00464B53" w:rsidRDefault="002860A5" w:rsidP="002860A5">
      <w:pPr>
        <w:pStyle w:val="ParagraphStyle"/>
        <w:jc w:val="both"/>
        <w:rPr>
          <w:color w:val="000000"/>
        </w:rPr>
      </w:pPr>
      <w:r w:rsidRPr="00464B53">
        <w:rPr>
          <w:b/>
          <w:bCs/>
          <w:color w:val="000000"/>
        </w:rPr>
        <w:t>22.1.5</w:t>
      </w:r>
      <w:r w:rsidRPr="00464B53">
        <w:rPr>
          <w:color w:val="000000"/>
        </w:rPr>
        <w:t xml:space="preserve"> - Comunicar oficialmente ao fornecedor quaisquer falhas ocorridas, consideradas de natureza grave.</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22.2 - SÃO OBRIGAÇÕES DO FORNECEDOR</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22.2.1</w:t>
      </w:r>
      <w:r w:rsidRPr="00464B53">
        <w:rPr>
          <w:color w:val="000000"/>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2860A5" w:rsidRPr="00464B53" w:rsidRDefault="002860A5" w:rsidP="002860A5">
      <w:pPr>
        <w:pStyle w:val="ParagraphStyle"/>
        <w:jc w:val="both"/>
        <w:rPr>
          <w:color w:val="000000"/>
        </w:rPr>
      </w:pPr>
      <w:r w:rsidRPr="00464B53">
        <w:rPr>
          <w:b/>
          <w:bCs/>
          <w:color w:val="000000"/>
        </w:rPr>
        <w:t>22.2.2 -</w:t>
      </w:r>
      <w:r w:rsidRPr="00464B53">
        <w:rPr>
          <w:color w:val="000000"/>
        </w:rPr>
        <w:t xml:space="preserve"> Manter durante toda a execução do contrato, em compatibilidade com as obrigações assumidas, todas as condições de habilitação e qualificação exigidas na licitação;</w:t>
      </w:r>
    </w:p>
    <w:p w:rsidR="002860A5" w:rsidRPr="00464B53" w:rsidRDefault="002860A5" w:rsidP="002860A5">
      <w:pPr>
        <w:pStyle w:val="ParagraphStyle"/>
        <w:jc w:val="both"/>
        <w:rPr>
          <w:color w:val="000000"/>
        </w:rPr>
      </w:pPr>
      <w:r w:rsidRPr="00464B53">
        <w:rPr>
          <w:b/>
          <w:bCs/>
          <w:color w:val="000000"/>
        </w:rPr>
        <w:t>22.2.3</w:t>
      </w:r>
      <w:r w:rsidRPr="00464B53">
        <w:rPr>
          <w:color w:val="000000"/>
        </w:rPr>
        <w:t xml:space="preserve"> - Indicar o responsável por representá-la na execução do contrato, assim como a(s) pessoa(s) que, na ausência do responsável, poderá substituí-lo;</w:t>
      </w:r>
    </w:p>
    <w:p w:rsidR="002860A5" w:rsidRPr="00464B53" w:rsidRDefault="002860A5" w:rsidP="002860A5">
      <w:pPr>
        <w:pStyle w:val="ParagraphStyle"/>
        <w:jc w:val="both"/>
        <w:rPr>
          <w:color w:val="000000"/>
        </w:rPr>
      </w:pPr>
      <w:r w:rsidRPr="00464B53">
        <w:rPr>
          <w:b/>
          <w:bCs/>
          <w:color w:val="000000"/>
        </w:rPr>
        <w:t>22.2.4</w:t>
      </w:r>
      <w:r w:rsidRPr="00464B53">
        <w:rPr>
          <w:color w:val="000000"/>
        </w:rPr>
        <w:t xml:space="preserve"> - efetuar o fornecimento e/ou prestação dos serviços dentro das especificações e/ou condições constantes neste Edital de Pregão e em seus Anexos;</w:t>
      </w:r>
    </w:p>
    <w:p w:rsidR="002860A5" w:rsidRPr="00464B53" w:rsidRDefault="002860A5" w:rsidP="002860A5">
      <w:pPr>
        <w:pStyle w:val="ParagraphStyle"/>
        <w:jc w:val="both"/>
        <w:rPr>
          <w:color w:val="000000"/>
        </w:rPr>
      </w:pPr>
      <w:r w:rsidRPr="00464B53">
        <w:rPr>
          <w:b/>
          <w:bCs/>
          <w:color w:val="000000"/>
        </w:rPr>
        <w:t>22.2.5</w:t>
      </w:r>
      <w:r w:rsidRPr="00464B53">
        <w:rPr>
          <w:color w:val="000000"/>
        </w:rPr>
        <w:t xml:space="preserve"> - Executar diretamente o contrato, sem transferência de responsabilidades ou subcontratações não autorizadas pelo Município;</w:t>
      </w:r>
    </w:p>
    <w:p w:rsidR="002860A5" w:rsidRPr="00464B53" w:rsidRDefault="002860A5" w:rsidP="002860A5">
      <w:pPr>
        <w:pStyle w:val="ParagraphStyle"/>
        <w:jc w:val="both"/>
        <w:rPr>
          <w:color w:val="000000"/>
        </w:rPr>
      </w:pPr>
      <w:r w:rsidRPr="00464B53">
        <w:rPr>
          <w:b/>
          <w:bCs/>
          <w:color w:val="000000"/>
        </w:rPr>
        <w:t>22.2.6</w:t>
      </w:r>
      <w:r w:rsidRPr="00464B53">
        <w:rPr>
          <w:color w:val="000000"/>
        </w:rPr>
        <w:t xml:space="preserve"> - Ser responsável pelos danos causados diretamente ao Município ou a terceiros, decorrentes de sua culpa ou dolo;</w:t>
      </w:r>
    </w:p>
    <w:p w:rsidR="002860A5" w:rsidRPr="00464B53" w:rsidRDefault="002860A5" w:rsidP="002860A5">
      <w:pPr>
        <w:pStyle w:val="ParagraphStyle"/>
        <w:jc w:val="both"/>
        <w:rPr>
          <w:color w:val="000000"/>
        </w:rPr>
      </w:pPr>
      <w:r w:rsidRPr="00464B53">
        <w:rPr>
          <w:b/>
          <w:bCs/>
          <w:color w:val="000000"/>
        </w:rPr>
        <w:t>22.2.7</w:t>
      </w:r>
      <w:r w:rsidRPr="00464B53">
        <w:rPr>
          <w:color w:val="000000"/>
        </w:rPr>
        <w:t xml:space="preserve"> - Ser responsável por quaisquer danos causados diretamente aos bens de propriedade do Município, ou bens de terceiros, quando estes tenham sido ocasionados por seus empregados.</w:t>
      </w:r>
    </w:p>
    <w:p w:rsidR="002860A5" w:rsidRPr="00464B53" w:rsidRDefault="002860A5" w:rsidP="002860A5">
      <w:pPr>
        <w:pStyle w:val="ParagraphStyle"/>
        <w:jc w:val="both"/>
        <w:rPr>
          <w:color w:val="000000"/>
        </w:rPr>
      </w:pPr>
      <w:r w:rsidRPr="00464B53">
        <w:rPr>
          <w:b/>
          <w:bCs/>
          <w:color w:val="000000"/>
        </w:rPr>
        <w:t>22.2.8</w:t>
      </w:r>
      <w:r w:rsidRPr="00464B53">
        <w:rPr>
          <w:color w:val="000000"/>
        </w:rPr>
        <w:t xml:space="preserve"> - Prestar todos os esclarecimentos que forem solicitados Município, obrigando-se a atender, de imediato, todas as reclamações a respeito da qualidade da execução; </w:t>
      </w:r>
    </w:p>
    <w:p w:rsidR="002860A5" w:rsidRPr="00464B53" w:rsidRDefault="002860A5" w:rsidP="002860A5">
      <w:pPr>
        <w:pStyle w:val="ParagraphStyle"/>
        <w:jc w:val="both"/>
        <w:rPr>
          <w:color w:val="000000"/>
        </w:rPr>
      </w:pPr>
      <w:r w:rsidRPr="00464B53">
        <w:rPr>
          <w:b/>
          <w:bCs/>
          <w:color w:val="000000"/>
        </w:rPr>
        <w:t>22.2.9</w:t>
      </w:r>
      <w:r w:rsidRPr="00464B53">
        <w:rPr>
          <w:color w:val="000000"/>
        </w:rPr>
        <w:t xml:space="preserve"> - Comunicar por escrito ao Município qualquer anormalidade de caráter urgente e prestar os esclarecimentos que julgar necessário;</w:t>
      </w:r>
    </w:p>
    <w:p w:rsidR="002860A5" w:rsidRPr="00464B53" w:rsidRDefault="002860A5" w:rsidP="002860A5">
      <w:pPr>
        <w:pStyle w:val="ParagraphStyle"/>
        <w:jc w:val="both"/>
        <w:rPr>
          <w:color w:val="000000"/>
        </w:rPr>
      </w:pPr>
      <w:r w:rsidRPr="00464B53">
        <w:rPr>
          <w:b/>
          <w:bCs/>
          <w:color w:val="000000"/>
        </w:rPr>
        <w:t>22.2.10</w:t>
      </w:r>
      <w:r w:rsidRPr="00464B53">
        <w:rPr>
          <w:color w:val="000000"/>
        </w:rPr>
        <w:t xml:space="preserve"> - Entregar a mercadoria, conforme solicitação da Secretaria competente, do Município.</w:t>
      </w:r>
    </w:p>
    <w:p w:rsidR="002860A5" w:rsidRPr="00464B53" w:rsidRDefault="002860A5" w:rsidP="002860A5">
      <w:pPr>
        <w:pStyle w:val="ParagraphStyle"/>
        <w:jc w:val="both"/>
        <w:rPr>
          <w:color w:val="000000"/>
        </w:rPr>
      </w:pPr>
      <w:r w:rsidRPr="00464B53">
        <w:rPr>
          <w:b/>
          <w:bCs/>
          <w:color w:val="000000"/>
        </w:rPr>
        <w:t>22.2.11</w:t>
      </w:r>
      <w:r w:rsidRPr="00464B53">
        <w:rPr>
          <w:color w:val="000000"/>
        </w:rPr>
        <w:t xml:space="preserve"> - Garantir a qualidade das mercadorias e/ou prestação dos serviços, obrigando-se a repor aquela que for entregue em desacordo com o apresentado na proposta; e</w:t>
      </w:r>
    </w:p>
    <w:p w:rsidR="002860A5" w:rsidRPr="00464B53" w:rsidRDefault="002860A5" w:rsidP="002860A5">
      <w:pPr>
        <w:pStyle w:val="ParagraphStyle"/>
        <w:jc w:val="both"/>
        <w:rPr>
          <w:color w:val="000000"/>
        </w:rPr>
      </w:pPr>
      <w:r w:rsidRPr="00464B53">
        <w:rPr>
          <w:b/>
          <w:bCs/>
          <w:color w:val="000000"/>
        </w:rPr>
        <w:t>22.3 -</w:t>
      </w:r>
      <w:r w:rsidRPr="00464B53">
        <w:rPr>
          <w:color w:val="000000"/>
        </w:rPr>
        <w:t xml:space="preserve"> Adicionalmente, o fornecedor deverá:</w:t>
      </w:r>
    </w:p>
    <w:p w:rsidR="002860A5" w:rsidRPr="00464B53" w:rsidRDefault="002860A5" w:rsidP="002860A5">
      <w:pPr>
        <w:pStyle w:val="ParagraphStyle"/>
        <w:jc w:val="both"/>
        <w:rPr>
          <w:color w:val="000000"/>
        </w:rPr>
      </w:pPr>
      <w:r w:rsidRPr="00464B53">
        <w:rPr>
          <w:b/>
          <w:bCs/>
          <w:color w:val="000000"/>
        </w:rPr>
        <w:t>22.3.1</w:t>
      </w:r>
      <w:r w:rsidRPr="00464B53">
        <w:rPr>
          <w:color w:val="000000"/>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2860A5" w:rsidRPr="00464B53" w:rsidRDefault="002860A5" w:rsidP="002860A5">
      <w:pPr>
        <w:pStyle w:val="ParagraphStyle"/>
        <w:jc w:val="both"/>
        <w:rPr>
          <w:color w:val="000000"/>
        </w:rPr>
      </w:pPr>
      <w:r w:rsidRPr="00464B53">
        <w:rPr>
          <w:b/>
          <w:bCs/>
          <w:color w:val="000000"/>
        </w:rPr>
        <w:lastRenderedPageBreak/>
        <w:t>22.3.2</w:t>
      </w:r>
      <w:r w:rsidRPr="00464B53">
        <w:rPr>
          <w:color w:val="000000"/>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2860A5" w:rsidRPr="00464B53" w:rsidRDefault="002860A5" w:rsidP="002860A5">
      <w:pPr>
        <w:pStyle w:val="ParagraphStyle"/>
        <w:jc w:val="both"/>
        <w:rPr>
          <w:color w:val="000000"/>
        </w:rPr>
      </w:pPr>
      <w:r w:rsidRPr="00464B53">
        <w:rPr>
          <w:b/>
          <w:bCs/>
          <w:color w:val="000000"/>
        </w:rPr>
        <w:t>22.3.3</w:t>
      </w:r>
      <w:r w:rsidRPr="00464B53">
        <w:rPr>
          <w:color w:val="000000"/>
        </w:rPr>
        <w:t xml:space="preserve"> - assumir todos os encargos de possível demanda trabalhista, civil ou penal, relacionadas ao fornecimento do objeto licitado, originariamente ou vinculada por prevenção, conexão ou continência; e</w:t>
      </w:r>
    </w:p>
    <w:p w:rsidR="002860A5" w:rsidRPr="00464B53" w:rsidRDefault="002860A5" w:rsidP="002860A5">
      <w:pPr>
        <w:pStyle w:val="ParagraphStyle"/>
        <w:jc w:val="both"/>
        <w:rPr>
          <w:color w:val="000000"/>
        </w:rPr>
      </w:pPr>
      <w:r w:rsidRPr="00464B53">
        <w:rPr>
          <w:b/>
          <w:bCs/>
          <w:color w:val="000000"/>
        </w:rPr>
        <w:t>22.3.4</w:t>
      </w:r>
      <w:r w:rsidRPr="00464B53">
        <w:rPr>
          <w:color w:val="000000"/>
        </w:rPr>
        <w:t xml:space="preserve"> - assumir, ainda, a responsabilidade pelos encargos fiscais e comerciais resultantes da adjudicação do objeto deste Pregão.</w:t>
      </w:r>
    </w:p>
    <w:p w:rsidR="002860A5" w:rsidRPr="00464B53" w:rsidRDefault="002860A5" w:rsidP="002860A5">
      <w:pPr>
        <w:pStyle w:val="ParagraphStyle"/>
        <w:jc w:val="both"/>
        <w:rPr>
          <w:color w:val="000000"/>
        </w:rPr>
      </w:pPr>
      <w:r w:rsidRPr="00464B53">
        <w:rPr>
          <w:b/>
          <w:bCs/>
          <w:color w:val="000000"/>
        </w:rPr>
        <w:t>22.4</w:t>
      </w:r>
      <w:r w:rsidRPr="00464B53">
        <w:rPr>
          <w:color w:val="000000"/>
        </w:rPr>
        <w:t xml:space="preserve"> - A inadimplência do fornecedor, com referência aos encargos estabelecidos no subitem </w:t>
      </w:r>
      <w:r w:rsidRPr="00464B53">
        <w:rPr>
          <w:b/>
          <w:bCs/>
          <w:color w:val="000000"/>
        </w:rPr>
        <w:t>22.3</w:t>
      </w:r>
      <w:r w:rsidRPr="00464B53">
        <w:rPr>
          <w:color w:val="000000"/>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2860A5" w:rsidRPr="00464B53" w:rsidRDefault="002860A5" w:rsidP="002860A5">
      <w:pPr>
        <w:pStyle w:val="ParagraphStyle"/>
        <w:jc w:val="both"/>
        <w:rPr>
          <w:color w:val="000000"/>
        </w:rPr>
      </w:pPr>
      <w:r w:rsidRPr="00464B53">
        <w:rPr>
          <w:b/>
          <w:bCs/>
          <w:color w:val="000000"/>
        </w:rPr>
        <w:t>22.5</w:t>
      </w:r>
      <w:r w:rsidRPr="00464B53">
        <w:rPr>
          <w:color w:val="000000"/>
        </w:rPr>
        <w:t xml:space="preserve"> - Deverá o fornecedor observar, ainda, o seguinte:</w:t>
      </w:r>
    </w:p>
    <w:p w:rsidR="002860A5" w:rsidRPr="00464B53" w:rsidRDefault="002860A5" w:rsidP="002860A5">
      <w:pPr>
        <w:pStyle w:val="ParagraphStyle"/>
        <w:jc w:val="both"/>
        <w:rPr>
          <w:color w:val="000000"/>
        </w:rPr>
      </w:pPr>
      <w:r w:rsidRPr="00464B53">
        <w:rPr>
          <w:b/>
          <w:bCs/>
          <w:color w:val="000000"/>
        </w:rPr>
        <w:t>22.5.1</w:t>
      </w:r>
      <w:r w:rsidRPr="00464B53">
        <w:rPr>
          <w:color w:val="000000"/>
        </w:rPr>
        <w:t xml:space="preserve"> - é expressamente proibida a contratação de servidor pertencente ao quadro de pessoal do Município, ou que nela ocupe cargo de confiança, durante a vigência do contrato;</w:t>
      </w:r>
    </w:p>
    <w:p w:rsidR="002860A5" w:rsidRPr="00464B53" w:rsidRDefault="002860A5" w:rsidP="002860A5">
      <w:pPr>
        <w:pStyle w:val="ParagraphStyle"/>
        <w:jc w:val="both"/>
        <w:rPr>
          <w:color w:val="000000"/>
        </w:rPr>
      </w:pPr>
      <w:r w:rsidRPr="00464B53">
        <w:rPr>
          <w:b/>
          <w:bCs/>
          <w:color w:val="000000"/>
        </w:rPr>
        <w:t>22.5.2</w:t>
      </w:r>
      <w:r w:rsidRPr="00464B53">
        <w:rPr>
          <w:color w:val="000000"/>
        </w:rPr>
        <w:t xml:space="preserve"> - é expressamente proibida, também, a veiculação de publicidade acerca do contrato, salvo se houver prévia autorização do Município.</w:t>
      </w:r>
    </w:p>
    <w:p w:rsidR="002860A5" w:rsidRPr="00464B53" w:rsidRDefault="002860A5" w:rsidP="002860A5">
      <w:pPr>
        <w:pStyle w:val="ParagraphStyle"/>
        <w:jc w:val="both"/>
        <w:rPr>
          <w:color w:val="000000"/>
        </w:rPr>
      </w:pPr>
      <w:r w:rsidRPr="00464B53">
        <w:rPr>
          <w:b/>
          <w:bCs/>
          <w:color w:val="000000"/>
        </w:rPr>
        <w:t>22.5.3</w:t>
      </w:r>
      <w:r w:rsidRPr="00464B53">
        <w:rPr>
          <w:color w:val="000000"/>
        </w:rPr>
        <w:t xml:space="preserve"> - é vedada a subcontratação de outra empresa para a execução do objeto deste Edital.</w:t>
      </w:r>
    </w:p>
    <w:p w:rsidR="002860A5" w:rsidRPr="00464B53" w:rsidRDefault="002860A5" w:rsidP="002860A5">
      <w:pPr>
        <w:jc w:val="both"/>
        <w:rPr>
          <w:rFonts w:ascii="Arial" w:hAnsi="Arial" w:cs="Arial"/>
          <w:spacing w:val="20"/>
        </w:rPr>
      </w:pPr>
      <w:r w:rsidRPr="00464B53">
        <w:rPr>
          <w:rFonts w:ascii="Arial" w:hAnsi="Arial" w:cs="Arial"/>
          <w:b/>
          <w:spacing w:val="20"/>
        </w:rPr>
        <w:t>22.5.4</w:t>
      </w:r>
      <w:r w:rsidRPr="00464B53">
        <w:rPr>
          <w:rFonts w:ascii="Arial" w:hAnsi="Arial" w:cs="Arial"/>
          <w:spacing w:val="20"/>
        </w:rPr>
        <w:t xml:space="preserve"> - O objeto deverá ser entregue imediatamente após apresentação de requisição do Departamento de Compras de Diamante do Sul, como segue:</w:t>
      </w:r>
    </w:p>
    <w:p w:rsidR="002860A5" w:rsidRPr="00464B53" w:rsidRDefault="002860A5" w:rsidP="002860A5">
      <w:pPr>
        <w:jc w:val="both"/>
        <w:rPr>
          <w:rFonts w:ascii="Arial" w:hAnsi="Arial" w:cs="Arial"/>
          <w:spacing w:val="20"/>
        </w:rPr>
      </w:pPr>
      <w:r w:rsidRPr="00464B53">
        <w:rPr>
          <w:rFonts w:ascii="Arial" w:hAnsi="Arial" w:cs="Arial"/>
          <w:b/>
          <w:spacing w:val="20"/>
        </w:rPr>
        <w:t>OBS</w:t>
      </w:r>
      <w:r w:rsidRPr="00464B53">
        <w:rPr>
          <w:rFonts w:ascii="Arial" w:hAnsi="Arial" w:cs="Arial"/>
          <w:spacing w:val="20"/>
        </w:rPr>
        <w:t>: Quando os veículos estiverem no interior do município a empresa deverá abastecer diretamente no tanque dos veículos conforme solicitação da Secretaria de Administração/Compras do município;</w:t>
      </w:r>
    </w:p>
    <w:p w:rsidR="002860A5" w:rsidRPr="00464B53" w:rsidRDefault="002860A5" w:rsidP="002860A5">
      <w:pPr>
        <w:jc w:val="both"/>
        <w:rPr>
          <w:rFonts w:ascii="Arial" w:hAnsi="Arial" w:cs="Arial"/>
          <w:spacing w:val="20"/>
        </w:rPr>
      </w:pPr>
      <w:r w:rsidRPr="00464B53">
        <w:rPr>
          <w:rFonts w:ascii="Arial" w:hAnsi="Arial" w:cs="Arial"/>
          <w:b/>
          <w:spacing w:val="20"/>
        </w:rPr>
        <w:t>22.5.5 -</w:t>
      </w:r>
      <w:r w:rsidRPr="00464B53">
        <w:rPr>
          <w:rFonts w:ascii="Arial" w:hAnsi="Arial" w:cs="Arial"/>
          <w:spacing w:val="20"/>
        </w:rPr>
        <w:t xml:space="preserve"> Será fornecida pela Prefeitura Municipal, lista com os veículos pertencentes ao município, sua placa e em qual secretaria está lotado, sendo que apenas os veículos constantes da lista poderão ser abastecidos, se devidamente instruídos de requisição de abastecimento expedida pelo Município.</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23 - ALTERAÇÃO DO CONTRATO.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23.1</w:t>
      </w:r>
      <w:r w:rsidRPr="00464B53">
        <w:rPr>
          <w:color w:val="000000"/>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t>24 – PENALIDADES</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b/>
          <w:bCs/>
          <w:color w:val="000000"/>
        </w:rPr>
      </w:pPr>
      <w:r w:rsidRPr="00464B53">
        <w:rPr>
          <w:b/>
          <w:bCs/>
          <w:color w:val="000000"/>
        </w:rPr>
        <w:lastRenderedPageBreak/>
        <w:t xml:space="preserve">24.1 - O fornecedor está sujeito às seguintes penalidades: </w:t>
      </w:r>
    </w:p>
    <w:p w:rsidR="002860A5" w:rsidRPr="00464B53" w:rsidRDefault="002860A5" w:rsidP="002860A5">
      <w:pPr>
        <w:ind w:right="-567"/>
        <w:jc w:val="both"/>
        <w:rPr>
          <w:rFonts w:ascii="Arial" w:hAnsi="Arial" w:cs="Arial"/>
        </w:rPr>
      </w:pPr>
      <w:r w:rsidRPr="00464B53">
        <w:rPr>
          <w:rFonts w:ascii="Arial" w:hAnsi="Arial" w:cs="Arial"/>
          <w:b/>
        </w:rPr>
        <w:t xml:space="preserve">24.1.1 </w:t>
      </w:r>
      <w:r w:rsidRPr="00464B53">
        <w:rPr>
          <w:rFonts w:ascii="Arial" w:hAnsi="Arial" w:cs="Arial"/>
        </w:rPr>
        <w:t>- À licitante vencedora deste certame serão aplicadas as sanções previstas na Lei nº 8.666/93, nas seguintes situações, dentre outras:</w:t>
      </w:r>
    </w:p>
    <w:p w:rsidR="002860A5" w:rsidRPr="00464B53" w:rsidRDefault="002860A5" w:rsidP="002860A5">
      <w:pPr>
        <w:ind w:right="-567"/>
        <w:jc w:val="both"/>
        <w:rPr>
          <w:rFonts w:ascii="Arial" w:hAnsi="Arial" w:cs="Arial"/>
        </w:rPr>
      </w:pPr>
      <w:r w:rsidRPr="00464B53">
        <w:rPr>
          <w:rFonts w:ascii="Arial" w:hAnsi="Arial" w:cs="Arial"/>
          <w:b/>
        </w:rPr>
        <w:t>24.1.2</w:t>
      </w:r>
      <w:r w:rsidRPr="00464B53">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2860A5" w:rsidRPr="00464B53" w:rsidRDefault="002860A5" w:rsidP="002860A5">
      <w:pPr>
        <w:ind w:right="-567"/>
        <w:jc w:val="both"/>
        <w:rPr>
          <w:rFonts w:ascii="Arial" w:hAnsi="Arial" w:cs="Arial"/>
        </w:rPr>
      </w:pPr>
      <w:r w:rsidRPr="00464B53">
        <w:rPr>
          <w:rFonts w:ascii="Arial" w:hAnsi="Arial" w:cs="Arial"/>
          <w:b/>
        </w:rPr>
        <w:t>24.1.3</w:t>
      </w:r>
      <w:r w:rsidRPr="00464B53">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2860A5" w:rsidRPr="00464B53" w:rsidRDefault="002860A5" w:rsidP="002860A5">
      <w:pPr>
        <w:ind w:right="-567"/>
        <w:jc w:val="both"/>
        <w:rPr>
          <w:rFonts w:ascii="Arial" w:hAnsi="Arial" w:cs="Arial"/>
        </w:rPr>
      </w:pPr>
      <w:r w:rsidRPr="00464B53">
        <w:rPr>
          <w:rFonts w:ascii="Arial" w:hAnsi="Arial" w:cs="Arial"/>
          <w:b/>
        </w:rPr>
        <w:t>24.1.4</w:t>
      </w:r>
      <w:r w:rsidRPr="00464B53">
        <w:rPr>
          <w:rFonts w:ascii="Arial" w:hAnsi="Arial"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2860A5" w:rsidRPr="00464B53" w:rsidRDefault="002860A5" w:rsidP="002860A5">
      <w:pPr>
        <w:ind w:right="-567"/>
        <w:jc w:val="both"/>
        <w:rPr>
          <w:rFonts w:ascii="Arial" w:hAnsi="Arial" w:cs="Arial"/>
        </w:rPr>
      </w:pPr>
      <w:r w:rsidRPr="00464B53">
        <w:rPr>
          <w:rFonts w:ascii="Arial" w:hAnsi="Arial" w:cs="Arial"/>
          <w:b/>
        </w:rPr>
        <w:t>24.1.5</w:t>
      </w:r>
      <w:r w:rsidRPr="00464B53">
        <w:rPr>
          <w:rFonts w:ascii="Arial" w:hAnsi="Arial" w:cs="Arial"/>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2860A5" w:rsidRPr="00464B53" w:rsidRDefault="002860A5" w:rsidP="002860A5">
      <w:pPr>
        <w:ind w:right="-567"/>
        <w:jc w:val="both"/>
        <w:rPr>
          <w:rFonts w:ascii="Arial" w:hAnsi="Arial" w:cs="Arial"/>
        </w:rPr>
      </w:pPr>
      <w:r w:rsidRPr="00464B53">
        <w:rPr>
          <w:rFonts w:ascii="Arial" w:hAnsi="Arial" w:cs="Arial"/>
        </w:rPr>
        <w:t>a) apresentação de documentação falsa;</w:t>
      </w:r>
    </w:p>
    <w:p w:rsidR="002860A5" w:rsidRPr="00464B53" w:rsidRDefault="002860A5" w:rsidP="002860A5">
      <w:pPr>
        <w:ind w:right="-567"/>
        <w:jc w:val="both"/>
        <w:rPr>
          <w:rFonts w:ascii="Arial" w:hAnsi="Arial" w:cs="Arial"/>
        </w:rPr>
      </w:pPr>
      <w:r w:rsidRPr="00464B53">
        <w:rPr>
          <w:rFonts w:ascii="Arial" w:hAnsi="Arial" w:cs="Arial"/>
        </w:rPr>
        <w:t>b) retardamento na execução do objeto;</w:t>
      </w:r>
    </w:p>
    <w:p w:rsidR="002860A5" w:rsidRPr="00464B53" w:rsidRDefault="002860A5" w:rsidP="002860A5">
      <w:pPr>
        <w:ind w:right="-567"/>
        <w:jc w:val="both"/>
        <w:rPr>
          <w:rFonts w:ascii="Arial" w:hAnsi="Arial" w:cs="Arial"/>
        </w:rPr>
      </w:pPr>
      <w:r w:rsidRPr="00464B53">
        <w:rPr>
          <w:rFonts w:ascii="Arial" w:hAnsi="Arial" w:cs="Arial"/>
        </w:rPr>
        <w:t>c) não manutenção da proposta escrita ou lance verbal, após a adjudicação;</w:t>
      </w:r>
    </w:p>
    <w:p w:rsidR="002860A5" w:rsidRPr="00464B53" w:rsidRDefault="002860A5" w:rsidP="002860A5">
      <w:pPr>
        <w:ind w:right="-567"/>
        <w:jc w:val="both"/>
        <w:rPr>
          <w:rFonts w:ascii="Arial" w:hAnsi="Arial" w:cs="Arial"/>
        </w:rPr>
      </w:pPr>
      <w:r w:rsidRPr="00464B53">
        <w:rPr>
          <w:rFonts w:ascii="Arial" w:hAnsi="Arial" w:cs="Arial"/>
        </w:rPr>
        <w:t>d) comportamento inidôneo;</w:t>
      </w:r>
    </w:p>
    <w:p w:rsidR="002860A5" w:rsidRPr="00464B53" w:rsidRDefault="002860A5" w:rsidP="002860A5">
      <w:pPr>
        <w:ind w:right="-567"/>
        <w:jc w:val="both"/>
        <w:rPr>
          <w:rFonts w:ascii="Arial" w:hAnsi="Arial" w:cs="Arial"/>
        </w:rPr>
      </w:pPr>
      <w:r w:rsidRPr="00464B53">
        <w:rPr>
          <w:rFonts w:ascii="Arial" w:hAnsi="Arial" w:cs="Arial"/>
        </w:rPr>
        <w:t>e) fraude na execução do contrato;</w:t>
      </w:r>
    </w:p>
    <w:p w:rsidR="002860A5" w:rsidRPr="00464B53" w:rsidRDefault="002860A5" w:rsidP="002860A5">
      <w:pPr>
        <w:ind w:right="-567"/>
        <w:jc w:val="both"/>
        <w:rPr>
          <w:rFonts w:ascii="Arial" w:hAnsi="Arial" w:cs="Arial"/>
        </w:rPr>
      </w:pPr>
      <w:r w:rsidRPr="00464B53">
        <w:rPr>
          <w:rFonts w:ascii="Arial" w:hAnsi="Arial" w:cs="Arial"/>
        </w:rPr>
        <w:t>f) falha na execução do contrato.</w:t>
      </w:r>
    </w:p>
    <w:p w:rsidR="002860A5" w:rsidRPr="00464B53" w:rsidRDefault="002860A5" w:rsidP="002860A5">
      <w:pPr>
        <w:jc w:val="both"/>
        <w:rPr>
          <w:rFonts w:ascii="Arial" w:hAnsi="Arial" w:cs="Arial"/>
        </w:rPr>
      </w:pPr>
      <w:r w:rsidRPr="00464B53">
        <w:rPr>
          <w:rFonts w:ascii="Arial" w:hAnsi="Arial" w:cs="Arial"/>
          <w:b/>
        </w:rPr>
        <w:t>24.1.6</w:t>
      </w:r>
      <w:r w:rsidRPr="00464B53">
        <w:rPr>
          <w:rFonts w:ascii="Arial" w:hAnsi="Arial" w:cs="Arial"/>
        </w:rPr>
        <w:t xml:space="preserve"> - Será facultado à licitante o prazo de 05 (cinco) dias úteis para a apresentação de defesa prévia, na ocorrência de quaisquer das situações previstas neste edital.</w:t>
      </w:r>
    </w:p>
    <w:p w:rsidR="002860A5" w:rsidRPr="00464B53" w:rsidRDefault="002860A5" w:rsidP="002860A5">
      <w:pPr>
        <w:pStyle w:val="ParagraphStyle"/>
        <w:jc w:val="both"/>
        <w:rPr>
          <w:color w:val="000000"/>
        </w:rPr>
      </w:pPr>
      <w:r w:rsidRPr="00464B53">
        <w:rPr>
          <w:b/>
        </w:rPr>
        <w:t xml:space="preserve">24.1.7 - </w:t>
      </w:r>
      <w:r w:rsidRPr="00464B53">
        <w:t>As multas previstas nesta seção não eximem a adjudicatária da reparação dos eventuais danos, perdas ou prejuízos que seu ato punível venha causar à administração.</w:t>
      </w:r>
    </w:p>
    <w:p w:rsidR="002860A5" w:rsidRPr="00464B53" w:rsidRDefault="002860A5" w:rsidP="002860A5">
      <w:pPr>
        <w:pStyle w:val="ParagraphStyle"/>
        <w:jc w:val="both"/>
        <w:rPr>
          <w:color w:val="000000"/>
        </w:rPr>
      </w:pPr>
    </w:p>
    <w:p w:rsidR="002860A5" w:rsidRPr="00464B53" w:rsidRDefault="002860A5" w:rsidP="002860A5">
      <w:pPr>
        <w:jc w:val="both"/>
        <w:rPr>
          <w:rFonts w:ascii="Arial" w:hAnsi="Arial" w:cs="Arial"/>
          <w:b/>
          <w:spacing w:val="20"/>
          <w:u w:val="single"/>
        </w:rPr>
      </w:pPr>
      <w:r w:rsidRPr="00464B53">
        <w:rPr>
          <w:rFonts w:ascii="Arial" w:hAnsi="Arial" w:cs="Arial"/>
          <w:b/>
          <w:spacing w:val="20"/>
          <w:u w:val="single"/>
        </w:rPr>
        <w:t>25 -  NOTA IMPORTANTE:</w:t>
      </w:r>
    </w:p>
    <w:p w:rsidR="002860A5" w:rsidRPr="00464B53" w:rsidRDefault="002860A5" w:rsidP="002860A5">
      <w:pPr>
        <w:numPr>
          <w:ilvl w:val="0"/>
          <w:numId w:val="35"/>
        </w:numPr>
        <w:jc w:val="both"/>
        <w:rPr>
          <w:rFonts w:ascii="Arial" w:hAnsi="Arial" w:cs="Arial"/>
          <w:spacing w:val="20"/>
        </w:rPr>
      </w:pPr>
      <w:r w:rsidRPr="00464B53">
        <w:rPr>
          <w:rFonts w:ascii="Arial" w:hAnsi="Arial" w:cs="Arial"/>
          <w:spacing w:val="20"/>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2860A5" w:rsidRPr="00464B53" w:rsidRDefault="002860A5" w:rsidP="002860A5">
      <w:pPr>
        <w:numPr>
          <w:ilvl w:val="0"/>
          <w:numId w:val="35"/>
        </w:numPr>
        <w:jc w:val="both"/>
        <w:rPr>
          <w:rFonts w:ascii="Arial" w:hAnsi="Arial" w:cs="Arial"/>
          <w:spacing w:val="20"/>
        </w:rPr>
      </w:pPr>
      <w:r w:rsidRPr="00464B53">
        <w:rPr>
          <w:rFonts w:ascii="Arial" w:hAnsi="Arial" w:cs="Arial"/>
          <w:spacing w:val="20"/>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2860A5" w:rsidRPr="00464B53" w:rsidRDefault="002860A5" w:rsidP="002860A5">
      <w:pPr>
        <w:numPr>
          <w:ilvl w:val="0"/>
          <w:numId w:val="35"/>
        </w:numPr>
        <w:jc w:val="both"/>
        <w:rPr>
          <w:rFonts w:ascii="Arial" w:hAnsi="Arial" w:cs="Arial"/>
          <w:spacing w:val="20"/>
        </w:rPr>
      </w:pPr>
      <w:r w:rsidRPr="00464B53">
        <w:rPr>
          <w:rFonts w:ascii="Arial" w:hAnsi="Arial" w:cs="Arial"/>
          <w:spacing w:val="20"/>
        </w:rPr>
        <w:lastRenderedPageBreak/>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2860A5" w:rsidRPr="00464B53" w:rsidRDefault="002860A5" w:rsidP="002860A5">
      <w:pPr>
        <w:pStyle w:val="Blockquote"/>
        <w:spacing w:before="0" w:after="0"/>
        <w:ind w:left="0" w:right="-1"/>
        <w:jc w:val="both"/>
        <w:rPr>
          <w:rFonts w:ascii="Arial" w:hAnsi="Arial" w:cs="Arial"/>
          <w:spacing w:val="20"/>
          <w:szCs w:val="24"/>
        </w:rPr>
      </w:pPr>
      <w:r w:rsidRPr="00464B53">
        <w:rPr>
          <w:rFonts w:ascii="Arial" w:hAnsi="Arial" w:cs="Arial"/>
          <w:b/>
          <w:spacing w:val="20"/>
          <w:szCs w:val="24"/>
        </w:rPr>
        <w:t xml:space="preserve">25.1 </w:t>
      </w:r>
      <w:r w:rsidRPr="00464B53">
        <w:rPr>
          <w:rFonts w:ascii="Arial" w:hAnsi="Arial" w:cs="Arial"/>
          <w:spacing w:val="20"/>
          <w:szCs w:val="24"/>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2860A5" w:rsidRPr="00464B53" w:rsidRDefault="002860A5" w:rsidP="002860A5">
      <w:pPr>
        <w:jc w:val="both"/>
        <w:rPr>
          <w:rFonts w:ascii="Arial" w:hAnsi="Arial" w:cs="Arial"/>
          <w:b/>
          <w:spacing w:val="20"/>
        </w:rPr>
      </w:pPr>
      <w:r w:rsidRPr="00464B53">
        <w:rPr>
          <w:rFonts w:ascii="Arial" w:hAnsi="Arial" w:cs="Arial"/>
          <w:b/>
          <w:spacing w:val="20"/>
        </w:rPr>
        <w:t>25.2 As proponentes deverão apresentar declaração firmada pelo representante legal, de que se enquadra no conceito de ME ou EPP, sob as penas da lei (Modelo - Anexo VI), no ato do credenciamento, acompanhada da Certidão Simplificada da Junta Comercial.</w:t>
      </w:r>
    </w:p>
    <w:p w:rsidR="002860A5" w:rsidRPr="00464B53" w:rsidRDefault="002860A5" w:rsidP="002860A5">
      <w:pPr>
        <w:jc w:val="both"/>
        <w:rPr>
          <w:rFonts w:ascii="Arial" w:hAnsi="Arial" w:cs="Arial"/>
          <w:spacing w:val="20"/>
        </w:rPr>
      </w:pPr>
    </w:p>
    <w:p w:rsidR="002860A5" w:rsidRPr="00464B53" w:rsidRDefault="002860A5" w:rsidP="002860A5">
      <w:pPr>
        <w:jc w:val="both"/>
        <w:rPr>
          <w:rFonts w:ascii="Arial" w:hAnsi="Arial" w:cs="Arial"/>
          <w:spacing w:val="20"/>
        </w:rPr>
      </w:pPr>
      <w:r w:rsidRPr="00464B53">
        <w:rPr>
          <w:rFonts w:ascii="Arial" w:hAnsi="Arial" w:cs="Arial"/>
          <w:b/>
          <w:spacing w:val="20"/>
        </w:rPr>
        <w:t>25.3</w:t>
      </w:r>
      <w:r w:rsidRPr="00464B53">
        <w:rPr>
          <w:rFonts w:ascii="Arial" w:hAnsi="Arial" w:cs="Arial"/>
          <w:spacing w:val="20"/>
        </w:rPr>
        <w:t xml:space="preserve"> Considera-se microempresa, o empresário, a pessoa jurídica, ou a ela equiparada, aufira, em cada ano-calendário, receita bruta igual ou inferior a R$ 360.000,00 (trezentos e sessenta mil reais).</w:t>
      </w:r>
    </w:p>
    <w:p w:rsidR="002860A5" w:rsidRPr="00464B53" w:rsidRDefault="002860A5" w:rsidP="002860A5">
      <w:pPr>
        <w:jc w:val="both"/>
        <w:rPr>
          <w:rFonts w:ascii="Arial" w:hAnsi="Arial" w:cs="Arial"/>
          <w:b/>
          <w:spacing w:val="20"/>
        </w:rPr>
      </w:pPr>
    </w:p>
    <w:p w:rsidR="002860A5" w:rsidRPr="00464B53" w:rsidRDefault="002860A5" w:rsidP="002860A5">
      <w:pPr>
        <w:jc w:val="both"/>
        <w:rPr>
          <w:rFonts w:ascii="Arial" w:hAnsi="Arial" w:cs="Arial"/>
          <w:spacing w:val="20"/>
        </w:rPr>
      </w:pPr>
      <w:r w:rsidRPr="00464B53">
        <w:rPr>
          <w:rFonts w:ascii="Arial" w:hAnsi="Arial" w:cs="Arial"/>
          <w:b/>
          <w:spacing w:val="20"/>
        </w:rPr>
        <w:t>25.4</w:t>
      </w:r>
      <w:r w:rsidRPr="00464B53">
        <w:rPr>
          <w:rFonts w:ascii="Arial" w:hAnsi="Arial" w:cs="Arial"/>
          <w:spacing w:val="20"/>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26 – DO FORO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 xml:space="preserve">26.1 - </w:t>
      </w:r>
      <w:r w:rsidRPr="00464B53">
        <w:rPr>
          <w:color w:val="000000"/>
        </w:rPr>
        <w:t>Para dirimir controvérsia decorrente deste certame, o Foro competente é o da Comarca de Guaraniaçu – PR.</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color w:val="000000"/>
        </w:rPr>
        <w:t>Diamante do Sul – Pr, 19 de Junho de 2017.</w:t>
      </w:r>
    </w:p>
    <w:p w:rsidR="002860A5" w:rsidRPr="00464B53" w:rsidRDefault="002860A5" w:rsidP="002860A5">
      <w:pPr>
        <w:pStyle w:val="Centered"/>
        <w:jc w:val="left"/>
        <w:rPr>
          <w:color w:val="000000"/>
        </w:rPr>
      </w:pPr>
    </w:p>
    <w:p w:rsidR="002860A5" w:rsidRPr="00464B53" w:rsidRDefault="002860A5" w:rsidP="002860A5">
      <w:pPr>
        <w:pStyle w:val="Centered"/>
        <w:jc w:val="left"/>
        <w:rPr>
          <w:b/>
          <w:bCs/>
          <w:color w:val="000000"/>
        </w:rPr>
      </w:pPr>
    </w:p>
    <w:p w:rsidR="002860A5" w:rsidRPr="00464B53" w:rsidRDefault="002860A5" w:rsidP="002860A5">
      <w:pPr>
        <w:pStyle w:val="Centered"/>
        <w:jc w:val="left"/>
        <w:rPr>
          <w:b/>
          <w:bCs/>
          <w:color w:val="000000"/>
        </w:rPr>
      </w:pPr>
    </w:p>
    <w:p w:rsidR="002860A5" w:rsidRPr="00464B53" w:rsidRDefault="002860A5" w:rsidP="002860A5">
      <w:pPr>
        <w:pStyle w:val="Centered"/>
        <w:jc w:val="left"/>
        <w:rPr>
          <w:b/>
          <w:bCs/>
          <w:color w:val="000000"/>
        </w:rPr>
      </w:pPr>
      <w:r w:rsidRPr="00464B53">
        <w:rPr>
          <w:b/>
          <w:bCs/>
          <w:color w:val="000000"/>
        </w:rPr>
        <w:t>Eriana Apª J. Ribas Debortoli                           Fernando Maximiliano Risso</w:t>
      </w:r>
    </w:p>
    <w:p w:rsidR="002860A5" w:rsidRPr="00464B53" w:rsidRDefault="002860A5" w:rsidP="002860A5">
      <w:pPr>
        <w:pStyle w:val="Centered"/>
        <w:jc w:val="left"/>
        <w:rPr>
          <w:b/>
          <w:bCs/>
          <w:color w:val="000000"/>
        </w:rPr>
      </w:pPr>
      <w:r w:rsidRPr="00464B53">
        <w:rPr>
          <w:b/>
          <w:bCs/>
          <w:color w:val="000000"/>
        </w:rPr>
        <w:t xml:space="preserve">               PREGOEIRA                                              PREFEITO MUNICIPAL</w:t>
      </w:r>
    </w:p>
    <w:p w:rsidR="002860A5" w:rsidRPr="00464B53" w:rsidRDefault="002860A5" w:rsidP="002860A5">
      <w:pPr>
        <w:pStyle w:val="ParagraphStyle"/>
        <w:jc w:val="both"/>
        <w:rPr>
          <w:bCs/>
          <w:color w:val="000000"/>
        </w:rPr>
      </w:pPr>
    </w:p>
    <w:p w:rsidR="002860A5" w:rsidRPr="00464B53" w:rsidRDefault="002860A5" w:rsidP="002860A5">
      <w:pPr>
        <w:pStyle w:val="ParagraphStyle"/>
        <w:jc w:val="both"/>
        <w:rPr>
          <w:bCs/>
          <w:color w:val="000000"/>
        </w:rPr>
      </w:pPr>
    </w:p>
    <w:p w:rsidR="002860A5" w:rsidRPr="00464B53" w:rsidRDefault="002860A5" w:rsidP="002860A5">
      <w:pPr>
        <w:pStyle w:val="ParagraphStyle"/>
        <w:jc w:val="both"/>
        <w:rPr>
          <w:bCs/>
          <w:color w:val="000000"/>
        </w:rPr>
      </w:pP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p>
    <w:p w:rsidR="002860A5" w:rsidRPr="00464B53" w:rsidRDefault="002860A5" w:rsidP="002860A5">
      <w:pPr>
        <w:pStyle w:val="ParagraphStyle"/>
        <w:spacing w:line="480" w:lineRule="auto"/>
        <w:jc w:val="center"/>
        <w:rPr>
          <w:b/>
          <w:bCs/>
        </w:rPr>
      </w:pPr>
      <w:r w:rsidRPr="00464B53">
        <w:rPr>
          <w:b/>
          <w:bCs/>
          <w:color w:val="000000"/>
        </w:rPr>
        <w:br w:type="page"/>
      </w:r>
    </w:p>
    <w:p w:rsidR="002860A5" w:rsidRPr="00464B53" w:rsidRDefault="002860A5" w:rsidP="002860A5">
      <w:pPr>
        <w:pStyle w:val="ParagraphStyle"/>
        <w:tabs>
          <w:tab w:val="center" w:pos="4425"/>
          <w:tab w:val="right" w:pos="8835"/>
        </w:tabs>
        <w:jc w:val="center"/>
        <w:rPr>
          <w:b/>
          <w:bCs/>
        </w:rPr>
      </w:pPr>
      <w:r w:rsidRPr="00464B53">
        <w:rPr>
          <w:b/>
          <w:bCs/>
        </w:rPr>
        <w:lastRenderedPageBreak/>
        <w:t>ANEXO I – PREGÃO 033/2017</w:t>
      </w: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r w:rsidRPr="00464B53">
        <w:rPr>
          <w:b/>
          <w:bCs/>
        </w:rPr>
        <w:t>TERMO DE REFERENCIA</w:t>
      </w:r>
    </w:p>
    <w:p w:rsidR="002860A5" w:rsidRPr="00464B53" w:rsidRDefault="002860A5" w:rsidP="002860A5">
      <w:pPr>
        <w:pStyle w:val="ParagraphStyle"/>
        <w:tabs>
          <w:tab w:val="center" w:pos="4425"/>
          <w:tab w:val="right" w:pos="8835"/>
        </w:tabs>
        <w:jc w:val="center"/>
        <w:rPr>
          <w:b/>
          <w:bCs/>
        </w:rPr>
      </w:pPr>
    </w:p>
    <w:tbl>
      <w:tblPr>
        <w:tblW w:w="9840" w:type="dxa"/>
        <w:tblCellMar>
          <w:left w:w="70" w:type="dxa"/>
          <w:right w:w="70" w:type="dxa"/>
        </w:tblCellMar>
        <w:tblLook w:val="04A0"/>
      </w:tblPr>
      <w:tblGrid>
        <w:gridCol w:w="958"/>
        <w:gridCol w:w="4240"/>
        <w:gridCol w:w="959"/>
        <w:gridCol w:w="959"/>
        <w:gridCol w:w="1287"/>
        <w:gridCol w:w="1484"/>
      </w:tblGrid>
      <w:tr w:rsidR="002860A5" w:rsidRPr="00464B53" w:rsidTr="004A0748">
        <w:trPr>
          <w:trHeight w:val="630"/>
        </w:trPr>
        <w:tc>
          <w:tcPr>
            <w:tcW w:w="958" w:type="dxa"/>
            <w:tcBorders>
              <w:top w:val="single" w:sz="4" w:space="0" w:color="auto"/>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ITEM</w:t>
            </w:r>
          </w:p>
        </w:tc>
        <w:tc>
          <w:tcPr>
            <w:tcW w:w="4240" w:type="dxa"/>
            <w:tcBorders>
              <w:top w:val="single" w:sz="4" w:space="0" w:color="auto"/>
              <w:left w:val="nil"/>
              <w:bottom w:val="single" w:sz="4" w:space="0" w:color="auto"/>
              <w:right w:val="single" w:sz="4" w:space="0" w:color="auto"/>
            </w:tcBorders>
            <w:shd w:val="clear" w:color="auto" w:fill="auto"/>
            <w:noWrap/>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DESCRIÇÃO</w:t>
            </w:r>
          </w:p>
        </w:tc>
        <w:tc>
          <w:tcPr>
            <w:tcW w:w="959" w:type="dxa"/>
            <w:tcBorders>
              <w:top w:val="single" w:sz="4" w:space="0" w:color="auto"/>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UND.</w:t>
            </w:r>
          </w:p>
        </w:tc>
        <w:tc>
          <w:tcPr>
            <w:tcW w:w="959" w:type="dxa"/>
            <w:tcBorders>
              <w:top w:val="single" w:sz="4" w:space="0" w:color="auto"/>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QTDE.</w:t>
            </w:r>
          </w:p>
        </w:tc>
        <w:tc>
          <w:tcPr>
            <w:tcW w:w="1240" w:type="dxa"/>
            <w:tcBorders>
              <w:top w:val="single" w:sz="4" w:space="0" w:color="auto"/>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VALOR UNITARIO</w:t>
            </w:r>
          </w:p>
        </w:tc>
        <w:tc>
          <w:tcPr>
            <w:tcW w:w="1484" w:type="dxa"/>
            <w:tcBorders>
              <w:top w:val="single" w:sz="4" w:space="0" w:color="auto"/>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VALOR</w:t>
            </w:r>
          </w:p>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TOTAL</w:t>
            </w:r>
          </w:p>
        </w:tc>
      </w:tr>
      <w:tr w:rsidR="002860A5" w:rsidRPr="00464B53" w:rsidTr="004A0748">
        <w:trPr>
          <w:trHeight w:val="40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TIJOLO 6 FUROS 7X14X24 CM</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UND</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50.000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0,60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30.000,00 </w:t>
            </w:r>
          </w:p>
        </w:tc>
      </w:tr>
      <w:tr w:rsidR="002860A5" w:rsidRPr="00464B53" w:rsidTr="004A0748">
        <w:trPr>
          <w:trHeight w:val="40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CIMENTO 50 KG</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SC</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2000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33,90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67.800,00 </w:t>
            </w:r>
          </w:p>
        </w:tc>
      </w:tr>
      <w:tr w:rsidR="002860A5" w:rsidRPr="00464B53" w:rsidTr="004A0748">
        <w:trPr>
          <w:trHeight w:val="31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3</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AREIA MEDIA</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M³</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300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110,00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33.000,00 </w:t>
            </w:r>
          </w:p>
        </w:tc>
      </w:tr>
      <w:tr w:rsidR="002860A5" w:rsidRPr="00464B53" w:rsidTr="004A0748">
        <w:trPr>
          <w:trHeight w:val="31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4</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PEDRA N° 1</w:t>
            </w:r>
          </w:p>
        </w:tc>
        <w:tc>
          <w:tcPr>
            <w:tcW w:w="95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M³</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300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105,00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31.500,00 </w:t>
            </w:r>
          </w:p>
        </w:tc>
      </w:tr>
      <w:tr w:rsidR="002860A5" w:rsidRPr="00464B53" w:rsidTr="004A0748">
        <w:trPr>
          <w:trHeight w:val="390"/>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5</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CAL HIDRATADO 20 KG</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SC</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1000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9,90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9.900,00 </w:t>
            </w:r>
          </w:p>
        </w:tc>
      </w:tr>
      <w:tr w:rsidR="002860A5" w:rsidRPr="00464B53" w:rsidTr="004A0748">
        <w:trPr>
          <w:trHeight w:val="34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6</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ARMAÇÃO TRELIÇA 6 MTS</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UND</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350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23,00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8.050,00 </w:t>
            </w:r>
          </w:p>
        </w:tc>
      </w:tr>
      <w:tr w:rsidR="002860A5" w:rsidRPr="00464B53" w:rsidTr="004A0748">
        <w:trPr>
          <w:trHeight w:val="37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7</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BARRA DE FERRO 12 MTS 1/2</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UND</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250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53,00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13.250,00 </w:t>
            </w:r>
          </w:p>
        </w:tc>
      </w:tr>
      <w:tr w:rsidR="002860A5" w:rsidRPr="00464B53" w:rsidTr="004A0748">
        <w:trPr>
          <w:trHeight w:val="37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8</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BARRA DE FERRO 12 MTS 5/16</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UND</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250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21,00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5.250,00 </w:t>
            </w:r>
          </w:p>
        </w:tc>
      </w:tr>
      <w:tr w:rsidR="002860A5" w:rsidRPr="00464B53" w:rsidTr="004A0748">
        <w:trPr>
          <w:trHeight w:val="31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9</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BARRA DE FERRO 12 MTS 1/4</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UND</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250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15,00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3.750,00 </w:t>
            </w:r>
          </w:p>
        </w:tc>
      </w:tr>
      <w:tr w:rsidR="002860A5" w:rsidRPr="00464B53" w:rsidTr="004A0748">
        <w:trPr>
          <w:trHeight w:val="37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10</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TABUA 0,30 CMPINUS</w:t>
            </w:r>
          </w:p>
        </w:tc>
        <w:tc>
          <w:tcPr>
            <w:tcW w:w="95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M³</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25</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900,00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22.500,00 </w:t>
            </w:r>
          </w:p>
        </w:tc>
      </w:tr>
      <w:tr w:rsidR="002860A5" w:rsidRPr="00464B53" w:rsidTr="004A0748">
        <w:trPr>
          <w:trHeight w:val="450"/>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11</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TABUA 0,20 CM PINUS</w:t>
            </w:r>
          </w:p>
        </w:tc>
        <w:tc>
          <w:tcPr>
            <w:tcW w:w="95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M³</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25</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890,00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22.250,00 </w:t>
            </w:r>
          </w:p>
        </w:tc>
      </w:tr>
      <w:tr w:rsidR="002860A5" w:rsidRPr="00464B53" w:rsidTr="004A0748">
        <w:trPr>
          <w:trHeight w:val="40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12</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QUADRADO 5X10 PINUS</w:t>
            </w:r>
          </w:p>
        </w:tc>
        <w:tc>
          <w:tcPr>
            <w:tcW w:w="95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M³</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10</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890,00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8.900,00 </w:t>
            </w:r>
          </w:p>
        </w:tc>
      </w:tr>
      <w:tr w:rsidR="002860A5" w:rsidRPr="00464B53" w:rsidTr="004A0748">
        <w:trPr>
          <w:trHeight w:val="360"/>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13</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QUADRADO 5X5 PINUS</w:t>
            </w:r>
          </w:p>
        </w:tc>
        <w:tc>
          <w:tcPr>
            <w:tcW w:w="95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M³</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5</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890,00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4.450,00 </w:t>
            </w:r>
          </w:p>
        </w:tc>
      </w:tr>
      <w:tr w:rsidR="002860A5" w:rsidRPr="00464B53" w:rsidTr="004A0748">
        <w:trPr>
          <w:trHeight w:val="31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14</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TINTA ACRÍLICA PREMIUM SB 18 LTS</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LT</w:t>
            </w:r>
          </w:p>
        </w:tc>
        <w:tc>
          <w:tcPr>
            <w:tcW w:w="959"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15</w:t>
            </w:r>
          </w:p>
        </w:tc>
        <w:tc>
          <w:tcPr>
            <w:tcW w:w="1240"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319,00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4.785,00 </w:t>
            </w:r>
          </w:p>
        </w:tc>
      </w:tr>
      <w:tr w:rsidR="002860A5" w:rsidRPr="00464B53" w:rsidTr="004A0748">
        <w:trPr>
          <w:trHeight w:val="315"/>
        </w:trPr>
        <w:tc>
          <w:tcPr>
            <w:tcW w:w="958"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15</w:t>
            </w:r>
          </w:p>
        </w:tc>
        <w:tc>
          <w:tcPr>
            <w:tcW w:w="4240"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MASSA ACRÍLICA 25 KG</w:t>
            </w:r>
          </w:p>
        </w:tc>
        <w:tc>
          <w:tcPr>
            <w:tcW w:w="95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PCT</w:t>
            </w:r>
          </w:p>
        </w:tc>
        <w:tc>
          <w:tcPr>
            <w:tcW w:w="95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20</w:t>
            </w:r>
          </w:p>
        </w:tc>
        <w:tc>
          <w:tcPr>
            <w:tcW w:w="1240"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56,00 </w:t>
            </w:r>
          </w:p>
        </w:tc>
        <w:tc>
          <w:tcPr>
            <w:tcW w:w="1484"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 xml:space="preserve">        1.120,00 </w:t>
            </w:r>
          </w:p>
        </w:tc>
      </w:tr>
      <w:tr w:rsidR="002860A5" w:rsidRPr="00464B53" w:rsidTr="004A0748">
        <w:trPr>
          <w:trHeight w:val="315"/>
        </w:trPr>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16</w:t>
            </w:r>
          </w:p>
        </w:tc>
        <w:tc>
          <w:tcPr>
            <w:tcW w:w="4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ARAME FARPADO 400 MTS 1,6 MM</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RLS</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6</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199,00</w:t>
            </w:r>
          </w:p>
        </w:tc>
        <w:tc>
          <w:tcPr>
            <w:tcW w:w="1484"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1.194,00</w:t>
            </w:r>
          </w:p>
        </w:tc>
      </w:tr>
      <w:tr w:rsidR="002860A5" w:rsidRPr="00464B53" w:rsidTr="004A0748">
        <w:trPr>
          <w:trHeight w:val="315"/>
        </w:trPr>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17</w:t>
            </w:r>
          </w:p>
        </w:tc>
        <w:tc>
          <w:tcPr>
            <w:tcW w:w="4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ARAME LISO OVALADO 15X17 C/1000 MTS</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RLS</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12</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359,00</w:t>
            </w:r>
          </w:p>
        </w:tc>
        <w:tc>
          <w:tcPr>
            <w:tcW w:w="1484"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4.308,00</w:t>
            </w:r>
          </w:p>
        </w:tc>
      </w:tr>
      <w:tr w:rsidR="002860A5" w:rsidRPr="00464B53" w:rsidTr="004A0748">
        <w:trPr>
          <w:trHeight w:val="315"/>
        </w:trPr>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18</w:t>
            </w:r>
          </w:p>
        </w:tc>
        <w:tc>
          <w:tcPr>
            <w:tcW w:w="4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ARAME Nº 16 PARA BALANCIM</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KG</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15</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14,50</w:t>
            </w:r>
          </w:p>
        </w:tc>
        <w:tc>
          <w:tcPr>
            <w:tcW w:w="1484"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217,50</w:t>
            </w:r>
          </w:p>
        </w:tc>
      </w:tr>
      <w:tr w:rsidR="002860A5" w:rsidRPr="00464B53" w:rsidTr="004A0748">
        <w:trPr>
          <w:trHeight w:val="315"/>
        </w:trPr>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19</w:t>
            </w:r>
          </w:p>
        </w:tc>
        <w:tc>
          <w:tcPr>
            <w:tcW w:w="4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 xml:space="preserve">MOURÃO DE EUCALIPITO TRATADO PARA CERCA COM BITOLA ENTRE 20 E 22 CM COM METRAGEM DE 3,00 MTS DE </w:t>
            </w:r>
            <w:r w:rsidRPr="00464B53">
              <w:rPr>
                <w:rFonts w:ascii="Arial" w:hAnsi="Arial" w:cs="Arial"/>
                <w:bCs/>
                <w:color w:val="000000" w:themeColor="text1"/>
              </w:rPr>
              <w:lastRenderedPageBreak/>
              <w:t>COMPRIMETO</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lastRenderedPageBreak/>
              <w:t>UND</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30</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83,25</w:t>
            </w:r>
          </w:p>
        </w:tc>
        <w:tc>
          <w:tcPr>
            <w:tcW w:w="1484"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2.497,50</w:t>
            </w:r>
          </w:p>
        </w:tc>
      </w:tr>
      <w:tr w:rsidR="002860A5" w:rsidRPr="00464B53" w:rsidTr="004A0748">
        <w:trPr>
          <w:trHeight w:val="315"/>
        </w:trPr>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lastRenderedPageBreak/>
              <w:t>20</w:t>
            </w:r>
          </w:p>
        </w:tc>
        <w:tc>
          <w:tcPr>
            <w:tcW w:w="4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 xml:space="preserve">PALANQUES EM MADEIRA DE EUCALIPITO TRATADO COM BITOLA ENTRE 16 E 18 CM COM METRAGEM DE 2,50 MTS DE COMPRIMENTO </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UND</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110</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38,90</w:t>
            </w:r>
          </w:p>
        </w:tc>
        <w:tc>
          <w:tcPr>
            <w:tcW w:w="1484"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color w:val="000000" w:themeColor="text1"/>
              </w:rPr>
              <w:t>4.279,00</w:t>
            </w:r>
          </w:p>
        </w:tc>
      </w:tr>
      <w:tr w:rsidR="002860A5" w:rsidRPr="00464B53" w:rsidTr="004A0748">
        <w:trPr>
          <w:trHeight w:val="315"/>
        </w:trPr>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21</w:t>
            </w:r>
          </w:p>
        </w:tc>
        <w:tc>
          <w:tcPr>
            <w:tcW w:w="4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POSTE CURVO DE CONCRETO C/ 3,20 MTS DE COMPRIMENTO P/ ALAMBRADO</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UND</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300</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59,90</w:t>
            </w:r>
          </w:p>
        </w:tc>
        <w:tc>
          <w:tcPr>
            <w:tcW w:w="1484"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17.970,00</w:t>
            </w:r>
          </w:p>
        </w:tc>
      </w:tr>
      <w:tr w:rsidR="002860A5" w:rsidRPr="00464B53" w:rsidTr="004A0748">
        <w:trPr>
          <w:trHeight w:val="315"/>
        </w:trPr>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22</w:t>
            </w:r>
          </w:p>
        </w:tc>
        <w:tc>
          <w:tcPr>
            <w:tcW w:w="4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TELA GALVANIZADA P/ ALAMBRADO 2 POL. X 2,00 MTS ALTURA FIO 14 BWG</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MTS</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1000</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24,30</w:t>
            </w:r>
          </w:p>
        </w:tc>
        <w:tc>
          <w:tcPr>
            <w:tcW w:w="1484"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24.300,00</w:t>
            </w:r>
          </w:p>
        </w:tc>
      </w:tr>
      <w:tr w:rsidR="002860A5" w:rsidRPr="00464B53" w:rsidTr="004A0748">
        <w:trPr>
          <w:trHeight w:val="315"/>
        </w:trPr>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23</w:t>
            </w:r>
          </w:p>
        </w:tc>
        <w:tc>
          <w:tcPr>
            <w:tcW w:w="4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
                <w:bCs/>
                <w:color w:val="000000" w:themeColor="text1"/>
              </w:rPr>
            </w:pPr>
            <w:r w:rsidRPr="00464B53">
              <w:rPr>
                <w:rFonts w:ascii="Arial" w:hAnsi="Arial" w:cs="Arial"/>
                <w:b/>
                <w:bCs/>
                <w:color w:val="000000" w:themeColor="text1"/>
              </w:rPr>
              <w:t>TOTAL</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84"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
                <w:bCs/>
                <w:color w:val="000000" w:themeColor="text1"/>
              </w:rPr>
            </w:pPr>
            <w:r w:rsidRPr="00464B53">
              <w:rPr>
                <w:rFonts w:ascii="Arial" w:hAnsi="Arial" w:cs="Arial"/>
                <w:b/>
                <w:color w:val="000000"/>
              </w:rPr>
              <w:t>321.271,00</w:t>
            </w:r>
          </w:p>
        </w:tc>
      </w:tr>
    </w:tbl>
    <w:p w:rsidR="002860A5" w:rsidRPr="00464B53" w:rsidRDefault="002860A5" w:rsidP="002860A5">
      <w:pPr>
        <w:pStyle w:val="ParagraphStyle"/>
        <w:jc w:val="both"/>
        <w:rPr>
          <w:b/>
          <w:color w:val="000000"/>
        </w:rPr>
      </w:pPr>
    </w:p>
    <w:p w:rsidR="002860A5" w:rsidRPr="00464B53" w:rsidRDefault="002860A5" w:rsidP="002860A5">
      <w:pPr>
        <w:pStyle w:val="ParagraphStyle"/>
        <w:jc w:val="both"/>
        <w:rPr>
          <w:color w:val="000000"/>
        </w:rPr>
      </w:pPr>
      <w:r w:rsidRPr="00464B53">
        <w:rPr>
          <w:b/>
          <w:color w:val="000000"/>
        </w:rPr>
        <w:t>1</w:t>
      </w:r>
      <w:r w:rsidRPr="00464B53">
        <w:rPr>
          <w:color w:val="000000"/>
        </w:rPr>
        <w:t xml:space="preserve"> – Os produtos deverão atender as quantidades e especificações constantes do Termo de Referência em anexo.</w:t>
      </w:r>
    </w:p>
    <w:p w:rsidR="002860A5" w:rsidRPr="00464B53" w:rsidRDefault="002860A5" w:rsidP="002860A5">
      <w:pPr>
        <w:pStyle w:val="Contedodatabela"/>
        <w:snapToGrid w:val="0"/>
        <w:jc w:val="both"/>
        <w:rPr>
          <w:rFonts w:ascii="Arial" w:hAnsi="Arial" w:cs="Arial"/>
          <w:color w:val="000000"/>
        </w:rPr>
      </w:pPr>
      <w:r w:rsidRPr="00464B53">
        <w:rPr>
          <w:rFonts w:ascii="Arial" w:hAnsi="Arial" w:cs="Arial"/>
          <w:b/>
          <w:bCs/>
          <w:color w:val="000000"/>
        </w:rPr>
        <w:t>2</w:t>
      </w:r>
      <w:r w:rsidRPr="00464B53">
        <w:rPr>
          <w:rFonts w:ascii="Arial" w:hAnsi="Arial" w:cs="Arial"/>
          <w:color w:val="000000"/>
        </w:rPr>
        <w:t xml:space="preserve"> - Independente da aceitação o adjudicatário garantirá a qualidade dos serviços.</w:t>
      </w: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color w:val="000000"/>
        </w:rPr>
        <w:t>3</w:t>
      </w:r>
      <w:r w:rsidRPr="00464B53">
        <w:rPr>
          <w:rFonts w:ascii="Arial" w:hAnsi="Arial" w:cs="Arial"/>
          <w:color w:val="000000"/>
        </w:rPr>
        <w:t xml:space="preserve"> – A estimativa de aquisição é a constante do anexo I - Termo de Referência.</w:t>
      </w:r>
    </w:p>
    <w:p w:rsidR="002860A5" w:rsidRPr="00464B53" w:rsidRDefault="002860A5" w:rsidP="002860A5">
      <w:pPr>
        <w:pStyle w:val="ParagraphStyle"/>
        <w:jc w:val="both"/>
        <w:rPr>
          <w:color w:val="000000"/>
        </w:rPr>
      </w:pPr>
      <w:r w:rsidRPr="00464B53">
        <w:rPr>
          <w:b/>
          <w:bCs/>
          <w:color w:val="000000"/>
        </w:rPr>
        <w:t>4</w:t>
      </w:r>
      <w:r w:rsidRPr="00464B53">
        <w:rPr>
          <w:color w:val="000000"/>
        </w:rPr>
        <w:t xml:space="preserve"> – A quantidade especificada no objeto não gera direito adquirido ao fornecedor, tratando-se de mera estimativa, não obrigando ao município a aquisição de todo o material, durante a vigência da ata;</w:t>
      </w:r>
    </w:p>
    <w:p w:rsidR="002860A5" w:rsidRPr="00464B53" w:rsidRDefault="002860A5" w:rsidP="002860A5">
      <w:pPr>
        <w:pStyle w:val="ParagraphStyle"/>
        <w:jc w:val="both"/>
        <w:rPr>
          <w:color w:val="000000"/>
        </w:rPr>
      </w:pPr>
      <w:r w:rsidRPr="00464B53">
        <w:rPr>
          <w:b/>
          <w:bCs/>
          <w:color w:val="000000"/>
        </w:rPr>
        <w:t>5</w:t>
      </w:r>
      <w:r w:rsidRPr="00464B53">
        <w:rPr>
          <w:color w:val="000000"/>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2860A5" w:rsidRPr="00464B53" w:rsidRDefault="002860A5" w:rsidP="002860A5">
      <w:pPr>
        <w:pStyle w:val="ParagraphStyle"/>
        <w:jc w:val="both"/>
        <w:rPr>
          <w:color w:val="000000"/>
        </w:rPr>
      </w:pPr>
      <w:r w:rsidRPr="00464B53">
        <w:rPr>
          <w:color w:val="000000"/>
        </w:rPr>
        <w:t>- Laudo de entrega emitido pela Comissão Permanente Para Recebimento de Bens e Serviços.</w:t>
      </w:r>
    </w:p>
    <w:p w:rsidR="002860A5" w:rsidRPr="00464B53" w:rsidRDefault="002860A5" w:rsidP="002860A5">
      <w:pPr>
        <w:pStyle w:val="ParagraphStyle"/>
        <w:jc w:val="both"/>
        <w:rPr>
          <w:color w:val="000000"/>
        </w:rPr>
      </w:pPr>
      <w:r w:rsidRPr="00464B53">
        <w:rPr>
          <w:color w:val="000000"/>
        </w:rPr>
        <w:t>- Requisições de entrega emitidas pela Secretaria Competente,</w:t>
      </w:r>
    </w:p>
    <w:p w:rsidR="002860A5" w:rsidRPr="00464B53" w:rsidRDefault="002860A5" w:rsidP="002860A5">
      <w:pPr>
        <w:pStyle w:val="ParagraphStyle"/>
        <w:jc w:val="both"/>
        <w:rPr>
          <w:color w:val="000000"/>
        </w:rPr>
      </w:pPr>
      <w:r w:rsidRPr="00464B53">
        <w:rPr>
          <w:color w:val="000000"/>
        </w:rPr>
        <w:t>- Certidão de Regularidade perante a Fazenda Federal;</w:t>
      </w:r>
    </w:p>
    <w:p w:rsidR="002860A5" w:rsidRPr="00464B53" w:rsidRDefault="002860A5" w:rsidP="002860A5">
      <w:pPr>
        <w:pStyle w:val="ParagraphStyle"/>
        <w:jc w:val="both"/>
        <w:rPr>
          <w:color w:val="000000"/>
        </w:rPr>
      </w:pPr>
      <w:r w:rsidRPr="00464B53">
        <w:rPr>
          <w:color w:val="000000"/>
        </w:rPr>
        <w:t>- Certificado de Regularidade do FGTS da empresa;</w:t>
      </w:r>
    </w:p>
    <w:p w:rsidR="002860A5" w:rsidRPr="00464B53" w:rsidRDefault="002860A5" w:rsidP="002860A5">
      <w:pPr>
        <w:pStyle w:val="ParagraphStyle"/>
        <w:jc w:val="both"/>
        <w:rPr>
          <w:color w:val="000000"/>
        </w:rPr>
      </w:pPr>
      <w:r w:rsidRPr="00464B53">
        <w:rPr>
          <w:color w:val="000000"/>
        </w:rPr>
        <w:t>- Certidão de regularidade de Tributos Municipais;</w:t>
      </w:r>
    </w:p>
    <w:p w:rsidR="002860A5" w:rsidRPr="00464B53" w:rsidRDefault="002860A5" w:rsidP="002860A5">
      <w:pPr>
        <w:pStyle w:val="ParagraphStyle"/>
        <w:jc w:val="both"/>
        <w:rPr>
          <w:color w:val="000000"/>
        </w:rPr>
      </w:pPr>
      <w:r w:rsidRPr="00464B53">
        <w:rPr>
          <w:b/>
          <w:bCs/>
          <w:color w:val="000000"/>
        </w:rPr>
        <w:t>6</w:t>
      </w:r>
      <w:r w:rsidRPr="00464B53">
        <w:rPr>
          <w:color w:val="000000"/>
        </w:rPr>
        <w:t xml:space="preserve"> – A entrega deverá ocorrer em até 24 (vinte e quatro) horas após a solicitação emitida pela municipalidade</w:t>
      </w:r>
    </w:p>
    <w:p w:rsidR="002860A5" w:rsidRPr="00464B53" w:rsidRDefault="002860A5" w:rsidP="002860A5">
      <w:pPr>
        <w:pStyle w:val="ParagraphStyle"/>
        <w:jc w:val="both"/>
        <w:rPr>
          <w:color w:val="000000"/>
        </w:rPr>
      </w:pPr>
      <w:r w:rsidRPr="00464B53">
        <w:rPr>
          <w:b/>
          <w:bCs/>
          <w:color w:val="000000"/>
        </w:rPr>
        <w:t>7</w:t>
      </w:r>
      <w:r w:rsidRPr="00464B53">
        <w:rPr>
          <w:color w:val="000000"/>
        </w:rPr>
        <w:t xml:space="preserve"> – O prazo de validade da ata de registro de preço é 12 meses a partir da assinatura da ata.</w:t>
      </w:r>
    </w:p>
    <w:p w:rsidR="002860A5" w:rsidRPr="00464B53" w:rsidRDefault="002860A5" w:rsidP="002860A5">
      <w:pPr>
        <w:pStyle w:val="ParagraphStyle"/>
        <w:jc w:val="both"/>
        <w:rPr>
          <w:color w:val="000000"/>
        </w:rPr>
      </w:pPr>
      <w:r w:rsidRPr="00464B53">
        <w:rPr>
          <w:b/>
          <w:bCs/>
          <w:color w:val="000000"/>
        </w:rPr>
        <w:t>8</w:t>
      </w:r>
      <w:r w:rsidRPr="00464B53">
        <w:rPr>
          <w:color w:val="000000"/>
        </w:rPr>
        <w:t xml:space="preserve"> – A vigência da ata é de 30 dias além do prazo de validade da mesma.</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b/>
          <w:color w:val="000000"/>
        </w:rPr>
        <w:t xml:space="preserve">LOCAL DE ENTREGA – </w:t>
      </w:r>
      <w:r w:rsidRPr="00464B53">
        <w:rPr>
          <w:color w:val="000000"/>
        </w:rPr>
        <w:t>Dependências da Secretaria solicitante ou onde esta indicar</w:t>
      </w:r>
      <w:r w:rsidRPr="00464B53">
        <w:rPr>
          <w:b/>
          <w:color w:val="000000"/>
        </w:rPr>
        <w:t xml:space="preserve">, </w:t>
      </w:r>
      <w:r w:rsidRPr="00464B53">
        <w:rPr>
          <w:color w:val="000000"/>
        </w:rPr>
        <w:t>e nas quantidades solicitadas.</w:t>
      </w:r>
    </w:p>
    <w:p w:rsidR="002860A5" w:rsidRPr="00464B53" w:rsidRDefault="002860A5" w:rsidP="002860A5">
      <w:pPr>
        <w:pStyle w:val="ParagraphStyle"/>
        <w:jc w:val="both"/>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spacing w:line="360" w:lineRule="auto"/>
        <w:jc w:val="center"/>
        <w:rPr>
          <w:b/>
          <w:bCs/>
        </w:rPr>
      </w:pPr>
      <w:r w:rsidRPr="00464B53">
        <w:rPr>
          <w:b/>
          <w:bCs/>
        </w:rPr>
        <w:t>ANEXO II</w:t>
      </w:r>
    </w:p>
    <w:p w:rsidR="002860A5" w:rsidRPr="00464B53" w:rsidRDefault="002860A5" w:rsidP="002860A5">
      <w:pPr>
        <w:pStyle w:val="ParagraphStyle"/>
        <w:spacing w:line="360" w:lineRule="auto"/>
        <w:jc w:val="center"/>
        <w:rPr>
          <w:b/>
          <w:bCs/>
        </w:rPr>
      </w:pPr>
    </w:p>
    <w:p w:rsidR="002860A5" w:rsidRPr="00464B53" w:rsidRDefault="002860A5" w:rsidP="002860A5">
      <w:pPr>
        <w:pStyle w:val="ParagraphStyle"/>
        <w:spacing w:line="360" w:lineRule="auto"/>
        <w:jc w:val="center"/>
        <w:rPr>
          <w:b/>
          <w:bCs/>
        </w:rPr>
      </w:pPr>
      <w:r w:rsidRPr="00464B53">
        <w:rPr>
          <w:b/>
          <w:bCs/>
        </w:rPr>
        <w:t>PREGÃO PRESENCIAL Nº ______/_______.</w:t>
      </w:r>
    </w:p>
    <w:p w:rsidR="002860A5" w:rsidRPr="00464B53" w:rsidRDefault="002860A5" w:rsidP="002860A5">
      <w:pPr>
        <w:pStyle w:val="ParagraphStyle"/>
        <w:spacing w:line="360" w:lineRule="auto"/>
        <w:jc w:val="both"/>
      </w:pPr>
    </w:p>
    <w:p w:rsidR="002860A5" w:rsidRPr="00464B53" w:rsidRDefault="002860A5" w:rsidP="002860A5">
      <w:pPr>
        <w:pStyle w:val="ParagraphStyle"/>
        <w:spacing w:line="360" w:lineRule="auto"/>
        <w:jc w:val="both"/>
      </w:pPr>
      <w:r w:rsidRPr="00464B53">
        <w:t>DECLARAÇÃO DE QUE CUMPRE COM OS REQUISITOS DE HABILITAÇÃO</w:t>
      </w:r>
    </w:p>
    <w:p w:rsidR="002860A5" w:rsidRPr="00464B53" w:rsidRDefault="002860A5" w:rsidP="002860A5">
      <w:pPr>
        <w:pStyle w:val="ParagraphStyle"/>
        <w:spacing w:line="360" w:lineRule="auto"/>
        <w:jc w:val="both"/>
      </w:pPr>
    </w:p>
    <w:p w:rsidR="002860A5" w:rsidRPr="00464B53" w:rsidRDefault="002860A5" w:rsidP="002860A5">
      <w:pPr>
        <w:pStyle w:val="ParagraphStyle"/>
        <w:spacing w:line="360" w:lineRule="auto"/>
        <w:jc w:val="both"/>
      </w:pPr>
      <w:r w:rsidRPr="00464B53">
        <w:t xml:space="preserve"> A empresa _________________________________________________, CNPJ/MF Nº _____________________________________, sediada na rua ________________________________________________________________________________________________ </w:t>
      </w:r>
      <w:r w:rsidRPr="00464B53">
        <w:rPr>
          <w:b/>
          <w:bCs/>
        </w:rPr>
        <w:t>DECLARA</w:t>
      </w:r>
      <w:r w:rsidRPr="00464B53">
        <w:t>, sob as penas da lei, que cumpre plenamente os requisitos de habilitação no presente Pregão Presencial e, ainda, que está ciente da obrigatoriedade de declarar ocorrências posteriores.</w:t>
      </w:r>
    </w:p>
    <w:p w:rsidR="002860A5" w:rsidRPr="00464B53" w:rsidRDefault="002860A5" w:rsidP="002860A5">
      <w:pPr>
        <w:pStyle w:val="ParagraphStyle"/>
        <w:spacing w:line="360" w:lineRule="auto"/>
        <w:jc w:val="both"/>
      </w:pPr>
    </w:p>
    <w:p w:rsidR="002860A5" w:rsidRPr="00464B53" w:rsidRDefault="002860A5" w:rsidP="002860A5">
      <w:pPr>
        <w:pStyle w:val="ParagraphStyle"/>
        <w:spacing w:line="360" w:lineRule="auto"/>
        <w:jc w:val="both"/>
      </w:pPr>
    </w:p>
    <w:p w:rsidR="002860A5" w:rsidRPr="00464B53" w:rsidRDefault="002860A5" w:rsidP="002860A5">
      <w:pPr>
        <w:pStyle w:val="ParagraphStyle"/>
        <w:spacing w:line="360" w:lineRule="auto"/>
        <w:jc w:val="both"/>
      </w:pPr>
      <w:r w:rsidRPr="00464B53">
        <w:t>_______________________, _____ de _____________________ de 2017.</w:t>
      </w:r>
    </w:p>
    <w:p w:rsidR="002860A5" w:rsidRPr="00464B53" w:rsidRDefault="002860A5" w:rsidP="002860A5">
      <w:pPr>
        <w:pStyle w:val="ParagraphStyle"/>
        <w:spacing w:line="360" w:lineRule="auto"/>
        <w:jc w:val="both"/>
      </w:pPr>
    </w:p>
    <w:p w:rsidR="002860A5" w:rsidRPr="00464B53" w:rsidRDefault="002860A5" w:rsidP="002860A5">
      <w:pPr>
        <w:pStyle w:val="ParagraphStyle"/>
        <w:spacing w:line="360" w:lineRule="auto"/>
        <w:jc w:val="both"/>
      </w:pPr>
    </w:p>
    <w:p w:rsidR="002860A5" w:rsidRPr="00464B53" w:rsidRDefault="002860A5" w:rsidP="002860A5">
      <w:pPr>
        <w:pStyle w:val="ParagraphStyle"/>
        <w:spacing w:line="360" w:lineRule="auto"/>
        <w:jc w:val="both"/>
      </w:pPr>
    </w:p>
    <w:p w:rsidR="002860A5" w:rsidRPr="00464B53" w:rsidRDefault="002860A5" w:rsidP="002860A5">
      <w:pPr>
        <w:pStyle w:val="ParagraphStyle"/>
        <w:spacing w:line="360" w:lineRule="auto"/>
        <w:jc w:val="both"/>
      </w:pPr>
      <w:r w:rsidRPr="00464B53">
        <w:t>_______________________________________________</w:t>
      </w:r>
    </w:p>
    <w:p w:rsidR="002860A5" w:rsidRPr="00464B53" w:rsidRDefault="002860A5" w:rsidP="002860A5">
      <w:pPr>
        <w:pStyle w:val="ParagraphStyle"/>
        <w:spacing w:line="360" w:lineRule="auto"/>
        <w:jc w:val="both"/>
      </w:pPr>
      <w:r w:rsidRPr="00464B53">
        <w:t>(carimbo CNPJ, nome e assinatura do responsável legal)</w:t>
      </w:r>
    </w:p>
    <w:p w:rsidR="002860A5" w:rsidRPr="00464B53" w:rsidRDefault="002860A5" w:rsidP="002860A5">
      <w:pPr>
        <w:pStyle w:val="ParagraphStyle"/>
        <w:spacing w:line="360" w:lineRule="auto"/>
        <w:jc w:val="both"/>
      </w:pPr>
      <w:r w:rsidRPr="00464B53">
        <w:t>(carteira de identidade número e órgão emissor)</w:t>
      </w:r>
    </w:p>
    <w:p w:rsidR="002860A5" w:rsidRPr="00464B53" w:rsidRDefault="002860A5" w:rsidP="002860A5">
      <w:pPr>
        <w:pStyle w:val="ParagraphStyle"/>
        <w:tabs>
          <w:tab w:val="center" w:pos="4425"/>
          <w:tab w:val="right" w:pos="8835"/>
        </w:tabs>
        <w:jc w:val="center"/>
        <w:rPr>
          <w:color w:val="000000"/>
        </w:rPr>
      </w:pPr>
      <w:r w:rsidRPr="00464B53">
        <w:br w:type="page"/>
      </w:r>
      <w:r w:rsidRPr="00464B53">
        <w:rPr>
          <w:color w:val="000000"/>
        </w:rPr>
        <w:lastRenderedPageBreak/>
        <w:t xml:space="preserve"> </w:t>
      </w:r>
    </w:p>
    <w:p w:rsidR="002860A5" w:rsidRPr="00464B53" w:rsidRDefault="002860A5" w:rsidP="002860A5">
      <w:pPr>
        <w:pStyle w:val="ParagraphStyle"/>
        <w:tabs>
          <w:tab w:val="center" w:pos="4425"/>
          <w:tab w:val="right" w:pos="8835"/>
        </w:tabs>
        <w:jc w:val="center"/>
        <w:rPr>
          <w:b/>
          <w:bCs/>
        </w:rPr>
      </w:pPr>
      <w:r w:rsidRPr="00464B53">
        <w:rPr>
          <w:b/>
          <w:bCs/>
        </w:rPr>
        <w:t>ANEXO III</w:t>
      </w:r>
    </w:p>
    <w:p w:rsidR="002860A5" w:rsidRPr="00464B53" w:rsidRDefault="002860A5" w:rsidP="002860A5">
      <w:pPr>
        <w:pStyle w:val="ParagraphStyle"/>
        <w:jc w:val="center"/>
        <w:rPr>
          <w:b/>
          <w:bCs/>
        </w:rPr>
      </w:pPr>
      <w:r w:rsidRPr="00464B53">
        <w:rPr>
          <w:b/>
          <w:bCs/>
        </w:rPr>
        <w:t>ATA REGISTRO DE PREÇOS Nº __.</w:t>
      </w:r>
    </w:p>
    <w:p w:rsidR="002860A5" w:rsidRPr="00464B53" w:rsidRDefault="002860A5" w:rsidP="002860A5">
      <w:pPr>
        <w:pStyle w:val="ParagraphStyle"/>
        <w:jc w:val="center"/>
        <w:rPr>
          <w:b/>
          <w:bCs/>
        </w:rPr>
      </w:pPr>
    </w:p>
    <w:p w:rsidR="002860A5" w:rsidRPr="00464B53" w:rsidRDefault="002860A5" w:rsidP="002860A5">
      <w:pPr>
        <w:pStyle w:val="ParagraphStyle"/>
        <w:rPr>
          <w:b/>
          <w:bCs/>
          <w:color w:val="000000"/>
        </w:rPr>
      </w:pPr>
      <w:r w:rsidRPr="00464B53">
        <w:rPr>
          <w:b/>
          <w:bCs/>
          <w:color w:val="000000"/>
        </w:rPr>
        <w:t>PREGÃO PRESENCIAL N° 033/2017.</w:t>
      </w:r>
    </w:p>
    <w:p w:rsidR="002860A5" w:rsidRPr="00464B53" w:rsidRDefault="002860A5" w:rsidP="002860A5">
      <w:pPr>
        <w:pStyle w:val="ParagraphStyle"/>
        <w:rPr>
          <w:b/>
          <w:bCs/>
        </w:rPr>
      </w:pPr>
      <w:r w:rsidRPr="00464B53">
        <w:rPr>
          <w:b/>
          <w:bCs/>
        </w:rPr>
        <w:t>VALIDADE</w:t>
      </w:r>
      <w:r w:rsidRPr="00464B53">
        <w:rPr>
          <w:b/>
          <w:bCs/>
          <w:highlight w:val="yellow"/>
        </w:rPr>
        <w:t>: 12 MESES</w:t>
      </w:r>
      <w:r w:rsidRPr="00464B53">
        <w:rPr>
          <w:b/>
          <w:bCs/>
        </w:rPr>
        <w:t>.</w:t>
      </w:r>
    </w:p>
    <w:p w:rsidR="002860A5" w:rsidRPr="00464B53" w:rsidRDefault="002860A5" w:rsidP="002860A5">
      <w:pPr>
        <w:pStyle w:val="ParagraphStyle"/>
      </w:pPr>
    </w:p>
    <w:p w:rsidR="002860A5" w:rsidRPr="00464B53" w:rsidRDefault="002860A5" w:rsidP="002860A5">
      <w:pPr>
        <w:tabs>
          <w:tab w:val="left" w:pos="0"/>
        </w:tabs>
        <w:spacing w:line="360" w:lineRule="auto"/>
        <w:jc w:val="both"/>
        <w:rPr>
          <w:rFonts w:ascii="Arial" w:hAnsi="Arial" w:cs="Arial"/>
          <w:color w:val="000000"/>
        </w:rPr>
      </w:pPr>
      <w:r w:rsidRPr="00464B53">
        <w:rPr>
          <w:rFonts w:ascii="Arial" w:hAnsi="Arial" w:cs="Arial"/>
        </w:rPr>
        <w:t xml:space="preserve">Aos _____ dias do mês de ______ de ______, na Prefeitura do </w:t>
      </w:r>
      <w:r w:rsidRPr="00464B53">
        <w:rPr>
          <w:rFonts w:ascii="Arial" w:hAnsi="Arial" w:cs="Arial"/>
          <w:b/>
          <w:bCs/>
          <w:color w:val="000000"/>
        </w:rPr>
        <w:t xml:space="preserve">MUNICÍPIO DE DIAMANTE DO SUL , </w:t>
      </w:r>
      <w:r w:rsidRPr="00464B53">
        <w:rPr>
          <w:rFonts w:ascii="Arial" w:hAnsi="Arial" w:cs="Arial"/>
          <w:color w:val="000000"/>
        </w:rPr>
        <w:t xml:space="preserve">Estado do Paraná, inscrito no CNPJ/MF sob o n° </w:t>
      </w:r>
      <w:r w:rsidRPr="00464B53">
        <w:rPr>
          <w:rFonts w:ascii="Arial" w:hAnsi="Arial" w:cs="Arial"/>
        </w:rPr>
        <w:t>95.595.120/0001-95, com sede a Av. Getulio Vargas, centro, o excelentíssimo senhor prefeito municipal abaixo assinado</w:t>
      </w:r>
      <w:r w:rsidRPr="00464B53">
        <w:rPr>
          <w:rFonts w:ascii="Arial" w:hAnsi="Arial" w:cs="Arial"/>
          <w:color w:val="000000"/>
        </w:rPr>
        <w:t xml:space="preserve">, nos termos do art.15 da Lei Federal 8666/93 e demais normas legais aplicáveis, em face da classificação das propostas apresentadas no Pregão Presencial em epígrafe </w:t>
      </w:r>
      <w:r w:rsidRPr="00464B53">
        <w:rPr>
          <w:rFonts w:ascii="Arial" w:hAnsi="Arial" w:cs="Arial"/>
          <w:b/>
        </w:rPr>
        <w:t>REGISTRO DE PREÇOS PARA FUTURA AQUISIÇÃO DE MATERIAIS DE CONSTRUÇÂO PARA ATENDIMENTO DA DEMANDA DAS SECRETARIAS MUNICIPAIS,</w:t>
      </w:r>
      <w:r w:rsidRPr="00464B53">
        <w:rPr>
          <w:rFonts w:ascii="Arial" w:hAnsi="Arial" w:cs="Arial"/>
          <w:color w:val="000000"/>
        </w:rPr>
        <w:t>conforme o certame licitatório desta, tendo sido o(s) referido(s) preço(s) ofertado(s) pela(s) empresa(s) cuja(s) proposta(s) foi(ram) classificada(s) conforme segue.</w:t>
      </w:r>
    </w:p>
    <w:p w:rsidR="002860A5" w:rsidRPr="00464B53" w:rsidRDefault="002860A5" w:rsidP="002860A5">
      <w:pPr>
        <w:pStyle w:val="ParagraphStyle"/>
        <w:jc w:val="both"/>
        <w:rPr>
          <w:color w:val="000000"/>
        </w:rPr>
      </w:pPr>
      <w:r w:rsidRPr="00464B53">
        <w:rPr>
          <w:color w:val="000000"/>
        </w:rPr>
        <w:t xml:space="preserve">Fazem parte desta ata de registro de preços o edital e anexo constantes do pregão presencial nº </w:t>
      </w:r>
      <w:r w:rsidRPr="00464B53">
        <w:rPr>
          <w:b/>
          <w:color w:val="000000"/>
        </w:rPr>
        <w:t>033</w:t>
      </w:r>
      <w:r w:rsidRPr="00464B53">
        <w:rPr>
          <w:b/>
          <w:bCs/>
          <w:color w:val="000000"/>
        </w:rPr>
        <w:t>/2017</w:t>
      </w:r>
      <w:r w:rsidRPr="00464B53">
        <w:rPr>
          <w:color w:val="000000"/>
        </w:rPr>
        <w:t>.</w:t>
      </w:r>
    </w:p>
    <w:p w:rsidR="002860A5" w:rsidRPr="00464B53" w:rsidRDefault="002860A5" w:rsidP="002860A5">
      <w:pPr>
        <w:pStyle w:val="ParagraphStyle"/>
        <w:jc w:val="both"/>
        <w:rPr>
          <w:color w:val="FF0000"/>
        </w:rPr>
      </w:pPr>
    </w:p>
    <w:p w:rsidR="002860A5" w:rsidRPr="00464B53" w:rsidRDefault="002860A5" w:rsidP="002860A5">
      <w:pPr>
        <w:pStyle w:val="Centered"/>
        <w:rPr>
          <w:b/>
          <w:bCs/>
          <w:color w:val="000000"/>
        </w:rPr>
      </w:pPr>
      <w:r w:rsidRPr="00464B53">
        <w:rPr>
          <w:b/>
          <w:bCs/>
          <w:color w:val="000000"/>
        </w:rPr>
        <w:t>CLÁUSULA PRIMEIRA – CONDIÇÕES DE FORNECIMENTO</w:t>
      </w:r>
    </w:p>
    <w:p w:rsidR="002860A5" w:rsidRPr="00464B53" w:rsidRDefault="002860A5" w:rsidP="002860A5">
      <w:pPr>
        <w:pStyle w:val="Centered"/>
        <w:rPr>
          <w:b/>
          <w:bCs/>
          <w:color w:val="000000"/>
          <w:u w:val="single"/>
        </w:rPr>
      </w:pPr>
    </w:p>
    <w:p w:rsidR="002860A5" w:rsidRPr="00464B53" w:rsidRDefault="002860A5" w:rsidP="002860A5">
      <w:pPr>
        <w:pStyle w:val="Centered"/>
        <w:rPr>
          <w:b/>
          <w:bCs/>
          <w:u w:val="single"/>
        </w:rPr>
      </w:pPr>
    </w:p>
    <w:p w:rsidR="002860A5" w:rsidRPr="00464B53" w:rsidRDefault="002860A5" w:rsidP="002860A5">
      <w:pPr>
        <w:pStyle w:val="ParagraphStyle"/>
        <w:jc w:val="both"/>
        <w:rPr>
          <w:color w:val="000000"/>
        </w:rPr>
      </w:pPr>
      <w:r w:rsidRPr="00464B53">
        <w:rPr>
          <w:b/>
          <w:bCs/>
        </w:rPr>
        <w:t>PARÁGRAFO PRIMEIRO</w:t>
      </w:r>
      <w:r w:rsidRPr="00464B53">
        <w:t xml:space="preserve"> – </w:t>
      </w:r>
      <w:r w:rsidRPr="00464B53">
        <w:rPr>
          <w:color w:val="000000"/>
        </w:rPr>
        <w:t>Os produtos deverão ser de primeira qualidade e atender as quantidades e especificações constantes do Termo de Referência em anexo.</w:t>
      </w:r>
    </w:p>
    <w:p w:rsidR="002860A5" w:rsidRPr="00464B53" w:rsidRDefault="002860A5" w:rsidP="002860A5">
      <w:pPr>
        <w:pStyle w:val="Contedodatabela"/>
        <w:snapToGrid w:val="0"/>
        <w:jc w:val="both"/>
        <w:rPr>
          <w:rFonts w:ascii="Arial" w:hAnsi="Arial" w:cs="Arial"/>
          <w:color w:val="000000"/>
        </w:rPr>
      </w:pPr>
      <w:r w:rsidRPr="00464B53">
        <w:rPr>
          <w:rFonts w:ascii="Arial" w:hAnsi="Arial" w:cs="Arial"/>
          <w:b/>
          <w:bCs/>
          <w:color w:val="000000"/>
        </w:rPr>
        <w:t>PARÁGRAFO SEGUNDO</w:t>
      </w:r>
      <w:r w:rsidRPr="00464B53">
        <w:rPr>
          <w:rFonts w:ascii="Arial" w:hAnsi="Arial" w:cs="Arial"/>
          <w:color w:val="000000"/>
        </w:rPr>
        <w:t xml:space="preserve"> - Independente da aceitação o adjudicatário garantirá a qualidade dos serviços/produtos.</w:t>
      </w:r>
    </w:p>
    <w:p w:rsidR="002860A5" w:rsidRPr="00464B53" w:rsidRDefault="002860A5" w:rsidP="002860A5">
      <w:pPr>
        <w:widowControl w:val="0"/>
        <w:autoSpaceDE w:val="0"/>
        <w:autoSpaceDN w:val="0"/>
        <w:adjustRightInd w:val="0"/>
        <w:jc w:val="both"/>
        <w:rPr>
          <w:rFonts w:ascii="Arial" w:hAnsi="Arial" w:cs="Arial"/>
          <w:color w:val="000000"/>
        </w:rPr>
      </w:pPr>
      <w:r w:rsidRPr="00464B53">
        <w:rPr>
          <w:rFonts w:ascii="Arial" w:hAnsi="Arial" w:cs="Arial"/>
          <w:b/>
          <w:bCs/>
          <w:color w:val="000000"/>
        </w:rPr>
        <w:t>PARÁGRAFO TERCEIRO</w:t>
      </w:r>
      <w:r w:rsidRPr="00464B53">
        <w:rPr>
          <w:rFonts w:ascii="Arial" w:hAnsi="Arial" w:cs="Arial"/>
          <w:color w:val="000000"/>
        </w:rPr>
        <w:t xml:space="preserve"> – A estimativa de aquisição é a constante do anexo I - Termo de Referência.</w:t>
      </w:r>
    </w:p>
    <w:p w:rsidR="002860A5" w:rsidRPr="00464B53" w:rsidRDefault="002860A5" w:rsidP="002860A5">
      <w:pPr>
        <w:pStyle w:val="ParagraphStyle"/>
        <w:jc w:val="both"/>
        <w:rPr>
          <w:color w:val="000000"/>
        </w:rPr>
      </w:pPr>
      <w:r w:rsidRPr="00464B53">
        <w:rPr>
          <w:b/>
          <w:bCs/>
          <w:color w:val="000000"/>
        </w:rPr>
        <w:t>PARÁGRAFO QUARTO</w:t>
      </w:r>
      <w:r w:rsidRPr="00464B53">
        <w:rPr>
          <w:color w:val="000000"/>
        </w:rPr>
        <w:t xml:space="preserve"> – A quantidade especificada no objeto não gera direito adquirido ao fornecedor, tratando-se de mera estimativa, não obrigando ao município a aquisição de todo o material, durante a vigência da ata;</w:t>
      </w:r>
    </w:p>
    <w:p w:rsidR="002860A5" w:rsidRPr="00464B53" w:rsidRDefault="002860A5" w:rsidP="002860A5">
      <w:pPr>
        <w:pStyle w:val="Contedodatabela"/>
        <w:snapToGrid w:val="0"/>
        <w:jc w:val="center"/>
        <w:rPr>
          <w:rFonts w:ascii="Arial" w:hAnsi="Arial" w:cs="Arial"/>
          <w:color w:val="FF0000"/>
        </w:rPr>
      </w:pPr>
    </w:p>
    <w:p w:rsidR="002860A5" w:rsidRPr="00464B53" w:rsidRDefault="002860A5" w:rsidP="002860A5">
      <w:pPr>
        <w:pStyle w:val="Centered"/>
        <w:rPr>
          <w:b/>
          <w:bCs/>
          <w:color w:val="000000"/>
        </w:rPr>
      </w:pPr>
      <w:r w:rsidRPr="00464B53">
        <w:rPr>
          <w:b/>
          <w:bCs/>
          <w:color w:val="000000"/>
        </w:rPr>
        <w:t>CLÁUSULA SEGUNDA – CLASSIFICAÇÃO</w:t>
      </w:r>
    </w:p>
    <w:p w:rsidR="002860A5" w:rsidRPr="00464B53" w:rsidRDefault="002860A5" w:rsidP="002860A5">
      <w:pPr>
        <w:pStyle w:val="Centered"/>
        <w:rPr>
          <w:b/>
          <w:bCs/>
          <w:color w:val="000000"/>
          <w:u w:val="single"/>
        </w:rPr>
      </w:pPr>
    </w:p>
    <w:p w:rsidR="002860A5" w:rsidRPr="00464B53" w:rsidRDefault="002860A5" w:rsidP="002860A5">
      <w:pPr>
        <w:pStyle w:val="ParagraphStyle"/>
        <w:jc w:val="both"/>
        <w:rPr>
          <w:b/>
          <w:bCs/>
          <w:color w:val="000000"/>
        </w:rPr>
      </w:pPr>
      <w:r w:rsidRPr="00464B53">
        <w:rPr>
          <w:b/>
          <w:bCs/>
          <w:color w:val="000000"/>
        </w:rPr>
        <w:t>Empresa detentora do direito de preferência para os itens conforme segue:</w:t>
      </w:r>
    </w:p>
    <w:p w:rsidR="002860A5" w:rsidRPr="00464B53" w:rsidRDefault="002860A5" w:rsidP="002860A5">
      <w:pPr>
        <w:pStyle w:val="ParagraphStyle"/>
        <w:tabs>
          <w:tab w:val="center" w:pos="4425"/>
          <w:tab w:val="right" w:pos="8835"/>
        </w:tabs>
        <w:jc w:val="center"/>
        <w:rPr>
          <w:b/>
          <w:bCs/>
        </w:rPr>
      </w:pPr>
    </w:p>
    <w:p w:rsidR="002860A5" w:rsidRPr="00464B53" w:rsidRDefault="002860A5" w:rsidP="002860A5">
      <w:pPr>
        <w:pStyle w:val="ParagraphStyle"/>
        <w:tabs>
          <w:tab w:val="center" w:pos="4425"/>
          <w:tab w:val="right" w:pos="8835"/>
        </w:tabs>
        <w:jc w:val="both"/>
        <w:rPr>
          <w:b/>
          <w:bCs/>
        </w:rPr>
      </w:pPr>
      <w:r w:rsidRPr="00464B53">
        <w:rPr>
          <w:b/>
          <w:bCs/>
        </w:rPr>
        <w:lastRenderedPageBreak/>
        <w:t>EMPRESA</w:t>
      </w:r>
    </w:p>
    <w:p w:rsidR="002860A5" w:rsidRPr="00464B53" w:rsidRDefault="002860A5" w:rsidP="002860A5">
      <w:pPr>
        <w:pStyle w:val="ParagraphStyle"/>
        <w:tabs>
          <w:tab w:val="center" w:pos="4425"/>
          <w:tab w:val="right" w:pos="8835"/>
        </w:tabs>
        <w:jc w:val="both"/>
        <w:rPr>
          <w:b/>
          <w:bCs/>
        </w:rPr>
      </w:pPr>
      <w:r w:rsidRPr="00464B53">
        <w:rPr>
          <w:b/>
          <w:bCs/>
        </w:rPr>
        <w:t>ENDEREÇO</w:t>
      </w:r>
    </w:p>
    <w:p w:rsidR="002860A5" w:rsidRPr="00464B53" w:rsidRDefault="002860A5" w:rsidP="002860A5">
      <w:pPr>
        <w:pStyle w:val="ParagraphStyle"/>
        <w:tabs>
          <w:tab w:val="center" w:pos="4425"/>
          <w:tab w:val="right" w:pos="8835"/>
        </w:tabs>
        <w:jc w:val="both"/>
        <w:rPr>
          <w:b/>
          <w:bCs/>
        </w:rPr>
      </w:pPr>
      <w:r w:rsidRPr="00464B53">
        <w:rPr>
          <w:b/>
          <w:bCs/>
        </w:rPr>
        <w:t>CNPJ</w:t>
      </w:r>
    </w:p>
    <w:p w:rsidR="002860A5" w:rsidRPr="00464B53" w:rsidRDefault="002860A5" w:rsidP="002860A5">
      <w:pPr>
        <w:pStyle w:val="ParagraphStyle"/>
        <w:tabs>
          <w:tab w:val="center" w:pos="4425"/>
          <w:tab w:val="right" w:pos="8835"/>
        </w:tabs>
        <w:jc w:val="both"/>
        <w:rPr>
          <w:b/>
          <w:bCs/>
        </w:rPr>
      </w:pPr>
    </w:p>
    <w:tbl>
      <w:tblPr>
        <w:tblW w:w="10150" w:type="dxa"/>
        <w:jc w:val="center"/>
        <w:tblInd w:w="399" w:type="dxa"/>
        <w:tblCellMar>
          <w:left w:w="70" w:type="dxa"/>
          <w:right w:w="70" w:type="dxa"/>
        </w:tblCellMar>
        <w:tblLook w:val="04A0"/>
      </w:tblPr>
      <w:tblGrid>
        <w:gridCol w:w="765"/>
        <w:gridCol w:w="3827"/>
        <w:gridCol w:w="749"/>
        <w:gridCol w:w="875"/>
        <w:gridCol w:w="1110"/>
        <w:gridCol w:w="1417"/>
        <w:gridCol w:w="1407"/>
      </w:tblGrid>
      <w:tr w:rsidR="002860A5" w:rsidRPr="00464B53" w:rsidTr="004A0748">
        <w:trPr>
          <w:trHeight w:val="630"/>
          <w:jc w:val="center"/>
        </w:trPr>
        <w:tc>
          <w:tcPr>
            <w:tcW w:w="765" w:type="dxa"/>
            <w:tcBorders>
              <w:top w:val="single" w:sz="4" w:space="0" w:color="auto"/>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 xml:space="preserve">ITEM </w:t>
            </w:r>
          </w:p>
        </w:tc>
        <w:tc>
          <w:tcPr>
            <w:tcW w:w="3827" w:type="dxa"/>
            <w:tcBorders>
              <w:top w:val="single" w:sz="4" w:space="0" w:color="auto"/>
              <w:left w:val="nil"/>
              <w:bottom w:val="single" w:sz="4" w:space="0" w:color="auto"/>
              <w:right w:val="single" w:sz="4" w:space="0" w:color="auto"/>
            </w:tcBorders>
            <w:shd w:val="clear" w:color="auto" w:fill="auto"/>
            <w:noWrap/>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DESCRIÇÃO</w:t>
            </w:r>
          </w:p>
        </w:tc>
        <w:tc>
          <w:tcPr>
            <w:tcW w:w="749" w:type="dxa"/>
            <w:tcBorders>
              <w:top w:val="single" w:sz="4" w:space="0" w:color="auto"/>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UND</w:t>
            </w:r>
          </w:p>
        </w:tc>
        <w:tc>
          <w:tcPr>
            <w:tcW w:w="875" w:type="dxa"/>
            <w:tcBorders>
              <w:top w:val="single" w:sz="4" w:space="0" w:color="auto"/>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QTDE</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MARCA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VALOR UNITARIO</w:t>
            </w:r>
          </w:p>
        </w:tc>
        <w:tc>
          <w:tcPr>
            <w:tcW w:w="1407" w:type="dxa"/>
            <w:tcBorders>
              <w:top w:val="single" w:sz="4" w:space="0" w:color="auto"/>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 xml:space="preserve">VALOR </w:t>
            </w:r>
          </w:p>
          <w:p w:rsidR="002860A5" w:rsidRPr="00464B53" w:rsidRDefault="002860A5" w:rsidP="004A0748">
            <w:pPr>
              <w:jc w:val="center"/>
              <w:rPr>
                <w:rFonts w:ascii="Arial" w:hAnsi="Arial" w:cs="Arial"/>
                <w:bCs/>
                <w:color w:val="000000" w:themeColor="text1"/>
              </w:rPr>
            </w:pPr>
            <w:r w:rsidRPr="00464B53">
              <w:rPr>
                <w:rFonts w:ascii="Arial" w:hAnsi="Arial" w:cs="Arial"/>
                <w:bCs/>
                <w:color w:val="000000" w:themeColor="text1"/>
              </w:rPr>
              <w:t>TOTAL</w:t>
            </w:r>
          </w:p>
        </w:tc>
      </w:tr>
      <w:tr w:rsidR="002860A5" w:rsidRPr="00464B53" w:rsidTr="004A0748">
        <w:trPr>
          <w:trHeight w:val="40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1</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TIJOLO 6 FUROS 7X14X24 CM</w:t>
            </w:r>
          </w:p>
        </w:tc>
        <w:tc>
          <w:tcPr>
            <w:tcW w:w="749"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UND</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50.000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40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2</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CIMENTO 50 KG</w:t>
            </w:r>
          </w:p>
        </w:tc>
        <w:tc>
          <w:tcPr>
            <w:tcW w:w="749"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SC</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2000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1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3</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AREIA MEDIA</w:t>
            </w:r>
          </w:p>
        </w:tc>
        <w:tc>
          <w:tcPr>
            <w:tcW w:w="749"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M³</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300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1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4</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PEDRA N° 1</w:t>
            </w:r>
          </w:p>
        </w:tc>
        <w:tc>
          <w:tcPr>
            <w:tcW w:w="74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M³</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300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90"/>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5</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CAL HIDRATADO 20 KG</w:t>
            </w:r>
          </w:p>
        </w:tc>
        <w:tc>
          <w:tcPr>
            <w:tcW w:w="749"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SC</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1000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4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6</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ARMAÇÃO TRELIÇA 6 MTS</w:t>
            </w:r>
          </w:p>
        </w:tc>
        <w:tc>
          <w:tcPr>
            <w:tcW w:w="749"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UND</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350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7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7</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BARRA DE FERRO 12 MTS 1/2</w:t>
            </w:r>
          </w:p>
        </w:tc>
        <w:tc>
          <w:tcPr>
            <w:tcW w:w="749"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UND</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250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7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8</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BARRA DE FERRO 12 MTS 5/16</w:t>
            </w:r>
          </w:p>
        </w:tc>
        <w:tc>
          <w:tcPr>
            <w:tcW w:w="749"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UND</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250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1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9</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BARRA DE FERRO 12 MTS 1/4</w:t>
            </w:r>
          </w:p>
        </w:tc>
        <w:tc>
          <w:tcPr>
            <w:tcW w:w="749"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UND</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250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7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10</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TABUA 0,30 CMPINUS</w:t>
            </w:r>
          </w:p>
        </w:tc>
        <w:tc>
          <w:tcPr>
            <w:tcW w:w="74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M³</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25</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450"/>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11</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TABUA 0,20 CM PINUS</w:t>
            </w:r>
          </w:p>
        </w:tc>
        <w:tc>
          <w:tcPr>
            <w:tcW w:w="74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M³</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25</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40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12</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QUADRADO 5X10 PINUS</w:t>
            </w:r>
          </w:p>
        </w:tc>
        <w:tc>
          <w:tcPr>
            <w:tcW w:w="74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M³</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10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60"/>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13</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QUADRADO 5X5 PINUS</w:t>
            </w:r>
          </w:p>
        </w:tc>
        <w:tc>
          <w:tcPr>
            <w:tcW w:w="74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M³</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5</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jc w:val="cente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1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14</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TINTA ACRÍLICA PREMIUM SB 18 LTS</w:t>
            </w:r>
          </w:p>
        </w:tc>
        <w:tc>
          <w:tcPr>
            <w:tcW w:w="749"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LT</w:t>
            </w:r>
          </w:p>
        </w:tc>
        <w:tc>
          <w:tcPr>
            <w:tcW w:w="875" w:type="dxa"/>
            <w:tcBorders>
              <w:top w:val="nil"/>
              <w:left w:val="nil"/>
              <w:bottom w:val="single" w:sz="4" w:space="0" w:color="auto"/>
              <w:right w:val="single" w:sz="4" w:space="0" w:color="auto"/>
            </w:tcBorders>
            <w:shd w:val="clear" w:color="auto" w:fill="auto"/>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15</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15"/>
          <w:jc w:val="center"/>
        </w:trPr>
        <w:tc>
          <w:tcPr>
            <w:tcW w:w="765" w:type="dxa"/>
            <w:tcBorders>
              <w:top w:val="nil"/>
              <w:left w:val="single" w:sz="4" w:space="0" w:color="auto"/>
              <w:bottom w:val="single" w:sz="4" w:space="0" w:color="auto"/>
              <w:right w:val="single" w:sz="4" w:space="0" w:color="auto"/>
            </w:tcBorders>
            <w:shd w:val="clear" w:color="auto" w:fill="auto"/>
            <w:hideMark/>
          </w:tcPr>
          <w:p w:rsidR="002860A5" w:rsidRPr="00464B53" w:rsidRDefault="002860A5" w:rsidP="004A0748">
            <w:pPr>
              <w:jc w:val="right"/>
              <w:rPr>
                <w:rFonts w:ascii="Arial" w:hAnsi="Arial" w:cs="Arial"/>
                <w:color w:val="000000" w:themeColor="text1"/>
              </w:rPr>
            </w:pPr>
            <w:r w:rsidRPr="00464B53">
              <w:rPr>
                <w:rFonts w:ascii="Arial" w:hAnsi="Arial" w:cs="Arial"/>
                <w:color w:val="000000" w:themeColor="text1"/>
              </w:rPr>
              <w:t>15</w:t>
            </w:r>
          </w:p>
        </w:tc>
        <w:tc>
          <w:tcPr>
            <w:tcW w:w="3827" w:type="dxa"/>
            <w:tcBorders>
              <w:top w:val="nil"/>
              <w:left w:val="nil"/>
              <w:bottom w:val="single" w:sz="4" w:space="0" w:color="auto"/>
              <w:right w:val="single" w:sz="4" w:space="0" w:color="auto"/>
            </w:tcBorders>
            <w:shd w:val="clear" w:color="auto" w:fill="auto"/>
            <w:noWrap/>
            <w:hideMark/>
          </w:tcPr>
          <w:p w:rsidR="002860A5" w:rsidRPr="00464B53" w:rsidRDefault="002860A5" w:rsidP="004A0748">
            <w:pPr>
              <w:jc w:val="both"/>
              <w:rPr>
                <w:rFonts w:ascii="Arial" w:hAnsi="Arial" w:cs="Arial"/>
                <w:color w:val="000000" w:themeColor="text1"/>
              </w:rPr>
            </w:pPr>
            <w:r w:rsidRPr="00464B53">
              <w:rPr>
                <w:rFonts w:ascii="Arial" w:hAnsi="Arial" w:cs="Arial"/>
                <w:color w:val="000000" w:themeColor="text1"/>
              </w:rPr>
              <w:t>MASSA ACRÍLICA 25 KG</w:t>
            </w:r>
          </w:p>
        </w:tc>
        <w:tc>
          <w:tcPr>
            <w:tcW w:w="749"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PCT</w:t>
            </w:r>
          </w:p>
        </w:tc>
        <w:tc>
          <w:tcPr>
            <w:tcW w:w="875" w:type="dxa"/>
            <w:tcBorders>
              <w:top w:val="nil"/>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20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nil"/>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07" w:type="dxa"/>
            <w:tcBorders>
              <w:top w:val="nil"/>
              <w:left w:val="nil"/>
              <w:bottom w:val="single" w:sz="4" w:space="0" w:color="auto"/>
              <w:right w:val="single" w:sz="4" w:space="0" w:color="auto"/>
            </w:tcBorders>
            <w:shd w:val="clear" w:color="auto" w:fill="auto"/>
            <w:hideMark/>
          </w:tcPr>
          <w:p w:rsidR="002860A5" w:rsidRPr="00464B53" w:rsidRDefault="002860A5" w:rsidP="004A0748">
            <w:pPr>
              <w:rPr>
                <w:rFonts w:ascii="Arial" w:hAnsi="Arial" w:cs="Arial"/>
                <w:color w:val="000000" w:themeColor="text1"/>
              </w:rPr>
            </w:pPr>
          </w:p>
        </w:tc>
      </w:tr>
      <w:tr w:rsidR="002860A5" w:rsidRPr="00464B53" w:rsidTr="004A0748">
        <w:trPr>
          <w:trHeight w:val="315"/>
          <w:jc w:val="center"/>
        </w:trPr>
        <w:tc>
          <w:tcPr>
            <w:tcW w:w="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16</w:t>
            </w:r>
          </w:p>
        </w:tc>
        <w:tc>
          <w:tcPr>
            <w:tcW w:w="382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ARAME FARPADO 400 MTS 1,6 MM</w:t>
            </w:r>
          </w:p>
        </w:tc>
        <w:tc>
          <w:tcPr>
            <w:tcW w:w="74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RLS</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6</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0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p>
        </w:tc>
      </w:tr>
      <w:tr w:rsidR="002860A5" w:rsidRPr="00464B53" w:rsidTr="004A0748">
        <w:trPr>
          <w:trHeight w:val="315"/>
          <w:jc w:val="center"/>
        </w:trPr>
        <w:tc>
          <w:tcPr>
            <w:tcW w:w="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17</w:t>
            </w:r>
          </w:p>
        </w:tc>
        <w:tc>
          <w:tcPr>
            <w:tcW w:w="382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ARAME LISO OVALADO 15X17 C/1000 MTS</w:t>
            </w:r>
          </w:p>
        </w:tc>
        <w:tc>
          <w:tcPr>
            <w:tcW w:w="74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RLS</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12</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0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p>
        </w:tc>
      </w:tr>
      <w:tr w:rsidR="002860A5" w:rsidRPr="00464B53" w:rsidTr="004A0748">
        <w:trPr>
          <w:trHeight w:val="315"/>
          <w:jc w:val="center"/>
        </w:trPr>
        <w:tc>
          <w:tcPr>
            <w:tcW w:w="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18</w:t>
            </w:r>
          </w:p>
        </w:tc>
        <w:tc>
          <w:tcPr>
            <w:tcW w:w="382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ARAME Nº 16 PARA BALANCIM</w:t>
            </w:r>
          </w:p>
        </w:tc>
        <w:tc>
          <w:tcPr>
            <w:tcW w:w="74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KG</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15</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0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p>
        </w:tc>
      </w:tr>
      <w:tr w:rsidR="002860A5" w:rsidRPr="00464B53" w:rsidTr="004A0748">
        <w:trPr>
          <w:trHeight w:val="315"/>
          <w:jc w:val="center"/>
        </w:trPr>
        <w:tc>
          <w:tcPr>
            <w:tcW w:w="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19</w:t>
            </w:r>
          </w:p>
        </w:tc>
        <w:tc>
          <w:tcPr>
            <w:tcW w:w="382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MOURÃO DE EUCALIPITO TRATADO PARA CERCA COM BITOLA ENTRE 20 E 22 CM COM METRAGEM DE 3,00 MTS DE COMPRIMETO</w:t>
            </w:r>
          </w:p>
        </w:tc>
        <w:tc>
          <w:tcPr>
            <w:tcW w:w="74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UND</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30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0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p>
        </w:tc>
      </w:tr>
      <w:tr w:rsidR="002860A5" w:rsidRPr="00464B53" w:rsidTr="004A0748">
        <w:trPr>
          <w:trHeight w:val="315"/>
          <w:jc w:val="center"/>
        </w:trPr>
        <w:tc>
          <w:tcPr>
            <w:tcW w:w="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20</w:t>
            </w:r>
          </w:p>
        </w:tc>
        <w:tc>
          <w:tcPr>
            <w:tcW w:w="382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 xml:space="preserve">PALANQUES EM MADEIRA DE EUCALIPITO TRATADO COM BITOLA ENTRE 16 E 18 CM COM METRAGEM DE 2,50 MTS DE COMPRIMENTO </w:t>
            </w:r>
          </w:p>
        </w:tc>
        <w:tc>
          <w:tcPr>
            <w:tcW w:w="74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UND</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110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0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p>
        </w:tc>
      </w:tr>
      <w:tr w:rsidR="002860A5" w:rsidRPr="00464B53" w:rsidTr="004A0748">
        <w:trPr>
          <w:trHeight w:val="315"/>
          <w:jc w:val="center"/>
        </w:trPr>
        <w:tc>
          <w:tcPr>
            <w:tcW w:w="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21</w:t>
            </w:r>
          </w:p>
        </w:tc>
        <w:tc>
          <w:tcPr>
            <w:tcW w:w="382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POSTE CURVO DE CONCRETO C/ 3,20 MTS DE COMPRIMENTO P/ ALAMBRADO</w:t>
            </w:r>
          </w:p>
        </w:tc>
        <w:tc>
          <w:tcPr>
            <w:tcW w:w="74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UND</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300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0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p>
        </w:tc>
      </w:tr>
      <w:tr w:rsidR="002860A5" w:rsidRPr="00464B53" w:rsidTr="004A0748">
        <w:trPr>
          <w:trHeight w:val="315"/>
          <w:jc w:val="center"/>
        </w:trPr>
        <w:tc>
          <w:tcPr>
            <w:tcW w:w="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lastRenderedPageBreak/>
              <w:t>22</w:t>
            </w:r>
          </w:p>
        </w:tc>
        <w:tc>
          <w:tcPr>
            <w:tcW w:w="382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r w:rsidRPr="00464B53">
              <w:rPr>
                <w:rFonts w:ascii="Arial" w:hAnsi="Arial" w:cs="Arial"/>
                <w:bCs/>
                <w:color w:val="000000" w:themeColor="text1"/>
              </w:rPr>
              <w:t>TELA GALVANIZADA P/ ALAMBRADO 2 POL. X 2,00 MTS ALTURA FIO 14 BWG</w:t>
            </w:r>
          </w:p>
        </w:tc>
        <w:tc>
          <w:tcPr>
            <w:tcW w:w="74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MTS</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r w:rsidRPr="00464B53">
              <w:rPr>
                <w:rFonts w:ascii="Arial" w:hAnsi="Arial" w:cs="Arial"/>
                <w:color w:val="000000" w:themeColor="text1"/>
              </w:rPr>
              <w:t>1000</w:t>
            </w: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0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p>
        </w:tc>
      </w:tr>
      <w:tr w:rsidR="002860A5" w:rsidRPr="00464B53" w:rsidTr="004A0748">
        <w:trPr>
          <w:trHeight w:val="315"/>
          <w:jc w:val="center"/>
        </w:trPr>
        <w:tc>
          <w:tcPr>
            <w:tcW w:w="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r w:rsidRPr="00464B53">
              <w:rPr>
                <w:rFonts w:ascii="Arial" w:hAnsi="Arial" w:cs="Arial"/>
                <w:color w:val="000000" w:themeColor="text1"/>
              </w:rPr>
              <w:t>23</w:t>
            </w:r>
          </w:p>
        </w:tc>
        <w:tc>
          <w:tcPr>
            <w:tcW w:w="382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p>
        </w:tc>
        <w:tc>
          <w:tcPr>
            <w:tcW w:w="749"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jc w:val="center"/>
              <w:rPr>
                <w:rFonts w:ascii="Arial" w:hAnsi="Arial" w:cs="Arial"/>
                <w:color w:val="000000" w:themeColor="text1"/>
              </w:rPr>
            </w:pPr>
          </w:p>
        </w:tc>
        <w:tc>
          <w:tcPr>
            <w:tcW w:w="1110" w:type="dxa"/>
            <w:tcBorders>
              <w:top w:val="single" w:sz="4" w:space="0" w:color="auto"/>
              <w:left w:val="nil"/>
              <w:bottom w:val="single" w:sz="4" w:space="0" w:color="auto"/>
              <w:right w:val="single" w:sz="4" w:space="0" w:color="auto"/>
            </w:tcBorders>
          </w:tcPr>
          <w:p w:rsidR="002860A5" w:rsidRPr="00464B53" w:rsidRDefault="002860A5" w:rsidP="004A0748">
            <w:pPr>
              <w:rPr>
                <w:rFonts w:ascii="Arial" w:hAnsi="Arial"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color w:val="000000" w:themeColor="text1"/>
              </w:rPr>
            </w:pPr>
          </w:p>
        </w:tc>
        <w:tc>
          <w:tcPr>
            <w:tcW w:w="1407" w:type="dxa"/>
            <w:tcBorders>
              <w:top w:val="single" w:sz="4" w:space="0" w:color="auto"/>
              <w:left w:val="nil"/>
              <w:bottom w:val="single" w:sz="4" w:space="0" w:color="auto"/>
              <w:right w:val="single" w:sz="4" w:space="0" w:color="auto"/>
            </w:tcBorders>
            <w:shd w:val="clear" w:color="auto" w:fill="auto"/>
            <w:noWrap/>
            <w:vAlign w:val="bottom"/>
            <w:hideMark/>
          </w:tcPr>
          <w:p w:rsidR="002860A5" w:rsidRPr="00464B53" w:rsidRDefault="002860A5" w:rsidP="004A0748">
            <w:pPr>
              <w:rPr>
                <w:rFonts w:ascii="Arial" w:hAnsi="Arial" w:cs="Arial"/>
                <w:bCs/>
                <w:color w:val="000000" w:themeColor="text1"/>
              </w:rPr>
            </w:pPr>
          </w:p>
        </w:tc>
      </w:tr>
    </w:tbl>
    <w:p w:rsidR="002860A5" w:rsidRPr="00464B53" w:rsidRDefault="002860A5" w:rsidP="002860A5">
      <w:pPr>
        <w:pStyle w:val="Centered"/>
        <w:rPr>
          <w:b/>
          <w:bCs/>
          <w:color w:val="000000"/>
        </w:rPr>
      </w:pPr>
    </w:p>
    <w:p w:rsidR="002860A5" w:rsidRPr="00464B53" w:rsidRDefault="002860A5" w:rsidP="002860A5">
      <w:pPr>
        <w:pStyle w:val="Centered"/>
        <w:rPr>
          <w:b/>
          <w:bCs/>
          <w:color w:val="000000"/>
        </w:rPr>
      </w:pPr>
      <w:r w:rsidRPr="00464B53">
        <w:rPr>
          <w:b/>
          <w:bCs/>
          <w:color w:val="000000"/>
        </w:rPr>
        <w:t>CLÁUSULA TERCEIRA – DO REGISTRO E REAJUSTE</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b/>
          <w:bCs/>
          <w:color w:val="000000"/>
        </w:rPr>
        <w:t xml:space="preserve">PARÁGRAFO PRIMEIRO - </w:t>
      </w:r>
      <w:r w:rsidRPr="00464B53">
        <w:rPr>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PARÁGRAFO SEGUNDO -</w:t>
      </w:r>
      <w:r w:rsidRPr="00464B53">
        <w:rPr>
          <w:color w:val="000000"/>
        </w:rPr>
        <w:t xml:space="preserve"> Mesmo comprovada a ocorrência de situação prevista na alínea “d” do inciso II do art. 65 da Lei nº 8.666/93, a Administração, se julgar conveniente, poderá optar por cancelar a Ata e iniciar outro processo licitatório.</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pPr>
      <w:r w:rsidRPr="00464B53">
        <w:rPr>
          <w:b/>
          <w:bCs/>
          <w:color w:val="000000"/>
        </w:rPr>
        <w:t>PARÁGRAFO TERCEIRO -</w:t>
      </w:r>
      <w:r w:rsidRPr="00464B53">
        <w:rPr>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464B53">
        <w:t xml:space="preserve"> </w:t>
      </w:r>
    </w:p>
    <w:p w:rsidR="002860A5" w:rsidRPr="00464B53" w:rsidRDefault="002860A5" w:rsidP="002860A5">
      <w:pPr>
        <w:pStyle w:val="ParagraphStyle"/>
        <w:jc w:val="both"/>
      </w:pPr>
    </w:p>
    <w:p w:rsidR="002860A5" w:rsidRPr="00464B53" w:rsidRDefault="002860A5" w:rsidP="002860A5">
      <w:pPr>
        <w:pStyle w:val="ParagraphStyle"/>
        <w:jc w:val="both"/>
        <w:rPr>
          <w:color w:val="000000"/>
        </w:rPr>
      </w:pPr>
      <w:r w:rsidRPr="00464B53">
        <w:rPr>
          <w:b/>
        </w:rPr>
        <w:t>PARAGRAFO QUARTO</w:t>
      </w:r>
      <w:r w:rsidRPr="00464B53">
        <w:t xml:space="preserve"> - A quantidade total poderá ser </w:t>
      </w:r>
      <w:r w:rsidRPr="00464B53">
        <w:rPr>
          <w:b/>
          <w:bCs/>
        </w:rPr>
        <w:t>aumentada ou reduzida</w:t>
      </w:r>
      <w:r w:rsidRPr="00464B53">
        <w:t>, conforme as necessidades da Prefeitura Municipal, observado o limite máximo para aumento de 25%, de acordo com o que dispõe o art. 65, parágrafo 1º, da Lei 8.666/93</w:t>
      </w:r>
    </w:p>
    <w:p w:rsidR="002860A5" w:rsidRPr="00464B53" w:rsidRDefault="002860A5" w:rsidP="002860A5">
      <w:pPr>
        <w:pStyle w:val="Centered"/>
        <w:rPr>
          <w:b/>
          <w:bCs/>
          <w:color w:val="000000"/>
          <w:u w:val="single"/>
        </w:rPr>
      </w:pPr>
    </w:p>
    <w:p w:rsidR="002860A5" w:rsidRPr="00464B53" w:rsidRDefault="002860A5" w:rsidP="002860A5">
      <w:pPr>
        <w:pStyle w:val="Centered"/>
        <w:rPr>
          <w:b/>
          <w:bCs/>
          <w:color w:val="000000"/>
        </w:rPr>
      </w:pPr>
      <w:r w:rsidRPr="00464B53">
        <w:rPr>
          <w:b/>
          <w:bCs/>
          <w:color w:val="000000"/>
        </w:rPr>
        <w:t>CLÁUSULA QUARTA – PENALIDADES</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b/>
          <w:bCs/>
          <w:color w:val="000000"/>
        </w:rPr>
      </w:pPr>
      <w:r w:rsidRPr="00464B53">
        <w:rPr>
          <w:b/>
          <w:bCs/>
          <w:color w:val="000000"/>
        </w:rPr>
        <w:t xml:space="preserve">PARÁGRAFO PRIMEIRO - O fornecedor está sujeito às seguintes penalidades: </w:t>
      </w:r>
    </w:p>
    <w:p w:rsidR="002860A5" w:rsidRPr="00464B53" w:rsidRDefault="002860A5" w:rsidP="002860A5">
      <w:pPr>
        <w:ind w:right="-567"/>
        <w:jc w:val="both"/>
        <w:rPr>
          <w:rFonts w:ascii="Arial" w:hAnsi="Arial" w:cs="Arial"/>
        </w:rPr>
      </w:pPr>
      <w:r w:rsidRPr="00464B53">
        <w:rPr>
          <w:rFonts w:ascii="Arial" w:hAnsi="Arial" w:cs="Arial"/>
          <w:b/>
        </w:rPr>
        <w:t xml:space="preserve">1 </w:t>
      </w:r>
      <w:r w:rsidRPr="00464B53">
        <w:rPr>
          <w:rFonts w:ascii="Arial" w:hAnsi="Arial" w:cs="Arial"/>
        </w:rPr>
        <w:t>- À licitante vencedora deste certame serão aplicadas as sanções previstas na Lei nº 8.666/93, nas seguintes situações, dentre outras:</w:t>
      </w:r>
    </w:p>
    <w:p w:rsidR="002860A5" w:rsidRPr="00464B53" w:rsidRDefault="002860A5" w:rsidP="002860A5">
      <w:pPr>
        <w:ind w:right="-567"/>
        <w:jc w:val="both"/>
        <w:rPr>
          <w:rFonts w:ascii="Arial" w:hAnsi="Arial" w:cs="Arial"/>
        </w:rPr>
      </w:pPr>
      <w:r w:rsidRPr="00464B53">
        <w:rPr>
          <w:rFonts w:ascii="Arial" w:hAnsi="Arial" w:cs="Arial"/>
          <w:b/>
        </w:rPr>
        <w:t>2</w:t>
      </w:r>
      <w:r w:rsidRPr="00464B53">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2860A5" w:rsidRPr="00464B53" w:rsidRDefault="002860A5" w:rsidP="002860A5">
      <w:pPr>
        <w:ind w:right="-567"/>
        <w:jc w:val="both"/>
        <w:rPr>
          <w:rFonts w:ascii="Arial" w:hAnsi="Arial" w:cs="Arial"/>
        </w:rPr>
      </w:pPr>
      <w:r w:rsidRPr="00464B53">
        <w:rPr>
          <w:rFonts w:ascii="Arial" w:hAnsi="Arial" w:cs="Arial"/>
          <w:b/>
        </w:rPr>
        <w:t>3</w:t>
      </w:r>
      <w:r w:rsidRPr="00464B53">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2860A5" w:rsidRPr="00464B53" w:rsidRDefault="002860A5" w:rsidP="002860A5">
      <w:pPr>
        <w:ind w:right="-567"/>
        <w:jc w:val="both"/>
        <w:rPr>
          <w:rFonts w:ascii="Arial" w:hAnsi="Arial" w:cs="Arial"/>
        </w:rPr>
      </w:pPr>
      <w:r w:rsidRPr="00464B53">
        <w:rPr>
          <w:rFonts w:ascii="Arial" w:hAnsi="Arial" w:cs="Arial"/>
          <w:b/>
        </w:rPr>
        <w:t>4</w:t>
      </w:r>
      <w:r w:rsidRPr="00464B53">
        <w:rPr>
          <w:rFonts w:ascii="Arial" w:hAnsi="Arial"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2860A5" w:rsidRPr="00464B53" w:rsidRDefault="002860A5" w:rsidP="002860A5">
      <w:pPr>
        <w:ind w:right="-567"/>
        <w:jc w:val="both"/>
        <w:rPr>
          <w:rFonts w:ascii="Arial" w:hAnsi="Arial" w:cs="Arial"/>
        </w:rPr>
      </w:pPr>
      <w:r w:rsidRPr="00464B53">
        <w:rPr>
          <w:rFonts w:ascii="Arial" w:hAnsi="Arial" w:cs="Arial"/>
          <w:b/>
        </w:rPr>
        <w:lastRenderedPageBreak/>
        <w:t>5</w:t>
      </w:r>
      <w:r w:rsidRPr="00464B53">
        <w:rPr>
          <w:rFonts w:ascii="Arial" w:hAnsi="Arial" w:cs="Arial"/>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2860A5" w:rsidRPr="00464B53" w:rsidRDefault="002860A5" w:rsidP="002860A5">
      <w:pPr>
        <w:ind w:right="-567"/>
        <w:jc w:val="both"/>
        <w:rPr>
          <w:rFonts w:ascii="Arial" w:hAnsi="Arial" w:cs="Arial"/>
        </w:rPr>
      </w:pPr>
      <w:r w:rsidRPr="00464B53">
        <w:rPr>
          <w:rFonts w:ascii="Arial" w:hAnsi="Arial" w:cs="Arial"/>
        </w:rPr>
        <w:t>a) apresentação de documentação falsa;</w:t>
      </w:r>
    </w:p>
    <w:p w:rsidR="002860A5" w:rsidRPr="00464B53" w:rsidRDefault="002860A5" w:rsidP="002860A5">
      <w:pPr>
        <w:ind w:right="-567"/>
        <w:jc w:val="both"/>
        <w:rPr>
          <w:rFonts w:ascii="Arial" w:hAnsi="Arial" w:cs="Arial"/>
        </w:rPr>
      </w:pPr>
      <w:r w:rsidRPr="00464B53">
        <w:rPr>
          <w:rFonts w:ascii="Arial" w:hAnsi="Arial" w:cs="Arial"/>
        </w:rPr>
        <w:t>b) retardamento na execução do objeto;</w:t>
      </w:r>
    </w:p>
    <w:p w:rsidR="002860A5" w:rsidRPr="00464B53" w:rsidRDefault="002860A5" w:rsidP="002860A5">
      <w:pPr>
        <w:ind w:right="-567"/>
        <w:jc w:val="both"/>
        <w:rPr>
          <w:rFonts w:ascii="Arial" w:hAnsi="Arial" w:cs="Arial"/>
        </w:rPr>
      </w:pPr>
      <w:r w:rsidRPr="00464B53">
        <w:rPr>
          <w:rFonts w:ascii="Arial" w:hAnsi="Arial" w:cs="Arial"/>
        </w:rPr>
        <w:t>c) não manutenção da proposta escrita ou lance verbal, após a adjudicação;</w:t>
      </w:r>
    </w:p>
    <w:p w:rsidR="002860A5" w:rsidRPr="00464B53" w:rsidRDefault="002860A5" w:rsidP="002860A5">
      <w:pPr>
        <w:ind w:right="-567"/>
        <w:jc w:val="both"/>
        <w:rPr>
          <w:rFonts w:ascii="Arial" w:hAnsi="Arial" w:cs="Arial"/>
        </w:rPr>
      </w:pPr>
      <w:r w:rsidRPr="00464B53">
        <w:rPr>
          <w:rFonts w:ascii="Arial" w:hAnsi="Arial" w:cs="Arial"/>
        </w:rPr>
        <w:t>d) comportamento inidôneo;</w:t>
      </w:r>
    </w:p>
    <w:p w:rsidR="002860A5" w:rsidRPr="00464B53" w:rsidRDefault="002860A5" w:rsidP="002860A5">
      <w:pPr>
        <w:ind w:right="-567"/>
        <w:jc w:val="both"/>
        <w:rPr>
          <w:rFonts w:ascii="Arial" w:hAnsi="Arial" w:cs="Arial"/>
        </w:rPr>
      </w:pPr>
      <w:r w:rsidRPr="00464B53">
        <w:rPr>
          <w:rFonts w:ascii="Arial" w:hAnsi="Arial" w:cs="Arial"/>
        </w:rPr>
        <w:t>e) fraude na execução do contrato;</w:t>
      </w:r>
    </w:p>
    <w:p w:rsidR="002860A5" w:rsidRPr="00464B53" w:rsidRDefault="002860A5" w:rsidP="002860A5">
      <w:pPr>
        <w:ind w:right="-567"/>
        <w:jc w:val="both"/>
        <w:rPr>
          <w:rFonts w:ascii="Arial" w:hAnsi="Arial" w:cs="Arial"/>
        </w:rPr>
      </w:pPr>
      <w:r w:rsidRPr="00464B53">
        <w:rPr>
          <w:rFonts w:ascii="Arial" w:hAnsi="Arial" w:cs="Arial"/>
        </w:rPr>
        <w:t>f) falha na execução do contrato.</w:t>
      </w:r>
    </w:p>
    <w:p w:rsidR="002860A5" w:rsidRPr="00464B53" w:rsidRDefault="002860A5" w:rsidP="002860A5">
      <w:pPr>
        <w:jc w:val="both"/>
        <w:rPr>
          <w:rFonts w:ascii="Arial" w:hAnsi="Arial" w:cs="Arial"/>
        </w:rPr>
      </w:pPr>
      <w:r w:rsidRPr="00464B53">
        <w:rPr>
          <w:rFonts w:ascii="Arial" w:hAnsi="Arial" w:cs="Arial"/>
          <w:b/>
        </w:rPr>
        <w:t>6</w:t>
      </w:r>
      <w:r w:rsidRPr="00464B53">
        <w:rPr>
          <w:rFonts w:ascii="Arial" w:hAnsi="Arial" w:cs="Arial"/>
        </w:rPr>
        <w:t xml:space="preserve"> - Será facultado à licitante o prazo de 05 (cinco) dias úteis para a apresentação de defesa prévia, na ocorrência de quaisquer das situações previstas neste edital.</w:t>
      </w:r>
    </w:p>
    <w:p w:rsidR="002860A5" w:rsidRPr="00464B53" w:rsidRDefault="002860A5" w:rsidP="002860A5">
      <w:pPr>
        <w:pStyle w:val="ParagraphStyle"/>
        <w:jc w:val="both"/>
      </w:pPr>
      <w:r w:rsidRPr="00464B53">
        <w:rPr>
          <w:b/>
        </w:rPr>
        <w:t xml:space="preserve">7 - </w:t>
      </w:r>
      <w:r w:rsidRPr="00464B53">
        <w:t>As multas previstas nesta seção não eximem a adjudicatária da reparação dos eventuais danos, perdas ou prejuízos que seu ato punível venha causar à administração.</w:t>
      </w:r>
    </w:p>
    <w:p w:rsidR="002860A5" w:rsidRPr="00464B53" w:rsidRDefault="002860A5" w:rsidP="002860A5">
      <w:pPr>
        <w:pStyle w:val="ParagraphStyle"/>
        <w:jc w:val="both"/>
        <w:rPr>
          <w:b/>
          <w:bCs/>
          <w:color w:val="000000"/>
          <w:u w:val="single"/>
        </w:rPr>
      </w:pPr>
    </w:p>
    <w:p w:rsidR="002860A5" w:rsidRPr="00464B53" w:rsidRDefault="002860A5" w:rsidP="002860A5">
      <w:pPr>
        <w:pStyle w:val="Centered"/>
        <w:rPr>
          <w:b/>
          <w:bCs/>
          <w:color w:val="000000"/>
        </w:rPr>
      </w:pPr>
      <w:r w:rsidRPr="00464B53">
        <w:rPr>
          <w:b/>
          <w:bCs/>
          <w:color w:val="000000"/>
        </w:rPr>
        <w:t>CLÁUSULA QUINTA – DOS PRAZOS E ENTREGA</w:t>
      </w:r>
    </w:p>
    <w:p w:rsidR="002860A5" w:rsidRPr="00464B53" w:rsidRDefault="002860A5" w:rsidP="002860A5">
      <w:pPr>
        <w:pStyle w:val="Centered"/>
        <w:rPr>
          <w:b/>
          <w:bCs/>
          <w:color w:val="000000"/>
        </w:rPr>
      </w:pPr>
    </w:p>
    <w:p w:rsidR="002860A5" w:rsidRPr="00464B53" w:rsidRDefault="002860A5" w:rsidP="002860A5">
      <w:pPr>
        <w:pStyle w:val="ParagraphStyle"/>
        <w:jc w:val="both"/>
        <w:rPr>
          <w:color w:val="000000"/>
        </w:rPr>
      </w:pPr>
      <w:r w:rsidRPr="00464B53">
        <w:rPr>
          <w:b/>
          <w:bCs/>
          <w:color w:val="000000"/>
        </w:rPr>
        <w:t>PARÁGRAFO PRIMEIRO</w:t>
      </w:r>
      <w:r w:rsidRPr="00464B53">
        <w:rPr>
          <w:color w:val="000000"/>
        </w:rPr>
        <w:t>– A entrega deverá ocorrer em até 24 (vinte e quatro) horas após a solicitação emitida pela municipalidade.</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b/>
          <w:color w:val="000000"/>
        </w:rPr>
        <w:t>1</w:t>
      </w:r>
      <w:r w:rsidRPr="00464B53">
        <w:rPr>
          <w:color w:val="000000"/>
        </w:rPr>
        <w:t xml:space="preserve"> - A empresa terá o prazo de até 2 (dois) dias após recebimento de comunicado de emissão de pedido para efetuar a retirada do mesmo.</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b/>
          <w:bCs/>
          <w:color w:val="000000"/>
        </w:rPr>
        <w:t>PARÁGRAFO SEGUNDO</w:t>
      </w:r>
      <w:r w:rsidRPr="00464B53">
        <w:rPr>
          <w:color w:val="000000"/>
        </w:rPr>
        <w:t xml:space="preserve"> – O prazo de validade da ata de registro de preço é 12 meses a partir da assinatura da ata.</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b/>
          <w:bCs/>
          <w:color w:val="000000"/>
        </w:rPr>
        <w:t>PARÁGRAFO TERCEIRO</w:t>
      </w:r>
      <w:r w:rsidRPr="00464B53">
        <w:rPr>
          <w:color w:val="000000"/>
        </w:rPr>
        <w:t xml:space="preserve"> – A vigência da ata é de 30 dias além do prazo de validade da mesma.</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b/>
          <w:bCs/>
          <w:color w:val="000000"/>
        </w:rPr>
        <w:t xml:space="preserve">PARAGRAFO QUARTO - </w:t>
      </w:r>
      <w:r w:rsidRPr="00464B53">
        <w:rPr>
          <w:b/>
          <w:color w:val="000000"/>
        </w:rPr>
        <w:t xml:space="preserve">LOCAL DE ENTREGA – </w:t>
      </w:r>
      <w:r w:rsidRPr="00464B53">
        <w:rPr>
          <w:color w:val="000000"/>
        </w:rPr>
        <w:t>Dependências da Secretaria solicitante ou onde esta indicar</w:t>
      </w:r>
      <w:r w:rsidRPr="00464B53">
        <w:rPr>
          <w:b/>
          <w:color w:val="000000"/>
        </w:rPr>
        <w:t xml:space="preserve">, </w:t>
      </w:r>
      <w:r w:rsidRPr="00464B53">
        <w:rPr>
          <w:color w:val="000000"/>
        </w:rPr>
        <w:t>e nas quantidades solicitadas.</w:t>
      </w:r>
    </w:p>
    <w:p w:rsidR="002860A5" w:rsidRPr="00464B53" w:rsidRDefault="002860A5" w:rsidP="002860A5">
      <w:pPr>
        <w:pStyle w:val="ParagraphStyle"/>
        <w:jc w:val="both"/>
        <w:rPr>
          <w:b/>
          <w:bCs/>
          <w:color w:val="000000"/>
          <w:u w:val="single"/>
        </w:rPr>
      </w:pPr>
    </w:p>
    <w:p w:rsidR="002860A5" w:rsidRPr="00464B53" w:rsidRDefault="002860A5" w:rsidP="002860A5">
      <w:pPr>
        <w:pStyle w:val="Centered"/>
        <w:rPr>
          <w:b/>
          <w:bCs/>
          <w:color w:val="000000"/>
        </w:rPr>
      </w:pPr>
      <w:r w:rsidRPr="00464B53">
        <w:rPr>
          <w:b/>
          <w:bCs/>
          <w:color w:val="000000"/>
        </w:rPr>
        <w:t>CLÁUSULA SEXTA – PAGAMENTO</w:t>
      </w:r>
    </w:p>
    <w:p w:rsidR="002860A5" w:rsidRPr="00464B53" w:rsidRDefault="002860A5" w:rsidP="002860A5">
      <w:pPr>
        <w:pStyle w:val="Centered"/>
        <w:rPr>
          <w:b/>
          <w:bCs/>
          <w:color w:val="000000"/>
          <w:u w:val="single"/>
        </w:rPr>
      </w:pPr>
    </w:p>
    <w:p w:rsidR="002860A5" w:rsidRPr="00464B53" w:rsidRDefault="002860A5" w:rsidP="002860A5">
      <w:pPr>
        <w:pStyle w:val="ParagraphStyle"/>
        <w:jc w:val="both"/>
        <w:rPr>
          <w:color w:val="000000"/>
        </w:rPr>
      </w:pPr>
      <w:r w:rsidRPr="00464B53">
        <w:rPr>
          <w:b/>
          <w:bCs/>
          <w:color w:val="000000"/>
        </w:rPr>
        <w:t xml:space="preserve">PARÁGRAFO PRIMEIRO </w:t>
      </w:r>
      <w:r w:rsidRPr="00464B53">
        <w:rPr>
          <w:color w:val="000000"/>
        </w:rPr>
        <w:t>- O pagamento será efetuado em até 30 dias após a entrega dos produtos mediante a apresentação da Nota Fiscal, acompanhada dos seguintes documentos:</w:t>
      </w:r>
    </w:p>
    <w:p w:rsidR="002860A5" w:rsidRPr="00464B53" w:rsidRDefault="002860A5" w:rsidP="002860A5">
      <w:pPr>
        <w:pStyle w:val="ParagraphStyle"/>
        <w:jc w:val="both"/>
        <w:rPr>
          <w:color w:val="000000"/>
        </w:rPr>
      </w:pPr>
      <w:r w:rsidRPr="00464B53">
        <w:rPr>
          <w:color w:val="000000"/>
        </w:rPr>
        <w:t>- Laudo de entrega emitido pela Comissão Permanente Para Recebimento de Bens e Serviços.</w:t>
      </w:r>
    </w:p>
    <w:p w:rsidR="002860A5" w:rsidRPr="00464B53" w:rsidRDefault="002860A5" w:rsidP="002860A5">
      <w:pPr>
        <w:pStyle w:val="ParagraphStyle"/>
        <w:jc w:val="both"/>
        <w:rPr>
          <w:color w:val="000000"/>
        </w:rPr>
      </w:pPr>
      <w:r w:rsidRPr="00464B53">
        <w:rPr>
          <w:color w:val="000000"/>
        </w:rPr>
        <w:t>- Requisições de entrega emitida pela Secretaria Competente,</w:t>
      </w:r>
    </w:p>
    <w:p w:rsidR="002860A5" w:rsidRPr="00464B53" w:rsidRDefault="002860A5" w:rsidP="002860A5">
      <w:pPr>
        <w:pStyle w:val="ParagraphStyle"/>
        <w:jc w:val="both"/>
        <w:rPr>
          <w:color w:val="000000"/>
        </w:rPr>
      </w:pPr>
      <w:r w:rsidRPr="00464B53">
        <w:rPr>
          <w:color w:val="000000"/>
        </w:rPr>
        <w:t>- Certidão de Regularidade perante Fazenda Federal;</w:t>
      </w:r>
    </w:p>
    <w:p w:rsidR="002860A5" w:rsidRPr="00464B53" w:rsidRDefault="002860A5" w:rsidP="002860A5">
      <w:pPr>
        <w:pStyle w:val="ParagraphStyle"/>
        <w:jc w:val="both"/>
        <w:rPr>
          <w:color w:val="000000"/>
        </w:rPr>
      </w:pPr>
      <w:r w:rsidRPr="00464B53">
        <w:rPr>
          <w:b/>
          <w:bCs/>
          <w:color w:val="000000"/>
        </w:rPr>
        <w:t>-</w:t>
      </w:r>
      <w:r w:rsidRPr="00464B53">
        <w:rPr>
          <w:color w:val="000000"/>
        </w:rPr>
        <w:t xml:space="preserve"> Certificado de Regularidade do FGTS da empresa; </w:t>
      </w:r>
    </w:p>
    <w:p w:rsidR="002860A5" w:rsidRPr="00464B53" w:rsidRDefault="002860A5" w:rsidP="002860A5">
      <w:pPr>
        <w:pStyle w:val="ParagraphStyle"/>
        <w:jc w:val="both"/>
        <w:rPr>
          <w:color w:val="000000"/>
        </w:rPr>
      </w:pPr>
      <w:r w:rsidRPr="00464B53">
        <w:rPr>
          <w:color w:val="000000"/>
        </w:rPr>
        <w:t>- Certidão de regularidade de Tributos Municipais;</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b/>
          <w:bCs/>
          <w:color w:val="000000"/>
        </w:rPr>
        <w:t>PARÁGRAFO SEGUNDO</w:t>
      </w:r>
      <w:r w:rsidRPr="00464B53">
        <w:rPr>
          <w:color w:val="000000"/>
        </w:rPr>
        <w:t xml:space="preserve"> – O município poderá deduzir do montante a pagar os valores correspondentes a multas ou indenizações devidas pelo fornecedor.</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b/>
          <w:bCs/>
          <w:color w:val="000000"/>
        </w:rPr>
        <w:t xml:space="preserve">PARÁGRAFO TERCEIRO </w:t>
      </w:r>
      <w:r w:rsidRPr="00464B53">
        <w:rPr>
          <w:color w:val="000000"/>
        </w:rPr>
        <w:t>- O pagamento efetuado não isentará o fornecedor das responsabilidades decorrentes do fornecimento.</w:t>
      </w:r>
    </w:p>
    <w:p w:rsidR="002860A5" w:rsidRPr="00464B53" w:rsidRDefault="002860A5" w:rsidP="002860A5">
      <w:pPr>
        <w:pStyle w:val="ParagraphStyle"/>
        <w:jc w:val="both"/>
        <w:rPr>
          <w:color w:val="000000"/>
        </w:rPr>
      </w:pPr>
    </w:p>
    <w:p w:rsidR="002860A5" w:rsidRPr="00464B53" w:rsidRDefault="002860A5" w:rsidP="002860A5">
      <w:pPr>
        <w:pStyle w:val="ParagraphStyle"/>
        <w:jc w:val="both"/>
        <w:rPr>
          <w:color w:val="000000"/>
        </w:rPr>
      </w:pPr>
      <w:r w:rsidRPr="00464B53">
        <w:rPr>
          <w:b/>
          <w:color w:val="000000"/>
        </w:rPr>
        <w:t xml:space="preserve">PARAGRAFO QUARTO - </w:t>
      </w:r>
      <w:r w:rsidRPr="00464B53">
        <w:rPr>
          <w:color w:val="000000"/>
        </w:rPr>
        <w:t>Os recursos para pagamento das despesas serão oriundos da seguinte rubrica orçamentária:</w:t>
      </w:r>
    </w:p>
    <w:p w:rsidR="002860A5" w:rsidRPr="00464B53" w:rsidRDefault="002860A5" w:rsidP="002860A5">
      <w:pPr>
        <w:ind w:firstLine="708"/>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03  SEC DE ADMINISTRAÇÃO, PLANEJ. E RECURSOS HUMANOS</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ADMINISTRAÇÃO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04.122.0402.2005 MANUTENÇÃO DEPARTAMENTO DE ADMINISTRAÇÃO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05 SECRETARIA DE AGRICULTURA, MEIO AMB. E TURISMO</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AGRICULTURA</w:t>
      </w:r>
    </w:p>
    <w:p w:rsidR="002860A5" w:rsidRPr="00464B53" w:rsidRDefault="002860A5" w:rsidP="002860A5">
      <w:pPr>
        <w:autoSpaceDE w:val="0"/>
        <w:autoSpaceDN w:val="0"/>
        <w:adjustRightInd w:val="0"/>
        <w:rPr>
          <w:rFonts w:ascii="Arial" w:hAnsi="Arial" w:cs="Arial"/>
        </w:rPr>
      </w:pPr>
      <w:r w:rsidRPr="00464B53">
        <w:rPr>
          <w:rFonts w:ascii="Arial" w:hAnsi="Arial" w:cs="Arial"/>
        </w:rPr>
        <w:t>20.606.2001.2014 MANUTENÇÃO DEPARTAMENTO DE AGRICULTURA</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r w:rsidRPr="00464B53">
        <w:rPr>
          <w:rFonts w:ascii="Arial" w:hAnsi="Arial" w:cs="Arial"/>
        </w:rPr>
        <w:t>06 SECRETARIA DE EDUCAÇÃO CULTURA E ESPORTES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EDUCAÇÃO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12.361.1201.2018 MANUTENÇÃO DEPARTAMENTO DE EDUCAÇÃO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3.3.90.30.00.00 MATERIAL DE CONSUMO</w:t>
      </w: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06 SECRETARIA DE EDUCAÇÃO CULTURA E ESPORTES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EDUCAÇÃO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12.361.1201.2021 MANUTENÇÃO DEPTO EDUCAÇÃO 5%</w:t>
      </w:r>
    </w:p>
    <w:p w:rsidR="002860A5" w:rsidRPr="00464B53" w:rsidRDefault="002860A5" w:rsidP="002860A5">
      <w:pPr>
        <w:autoSpaceDE w:val="0"/>
        <w:autoSpaceDN w:val="0"/>
        <w:adjustRightInd w:val="0"/>
        <w:rPr>
          <w:rFonts w:ascii="Arial" w:hAnsi="Arial" w:cs="Arial"/>
        </w:rPr>
      </w:pPr>
      <w:r w:rsidRPr="00464B53">
        <w:rPr>
          <w:rFonts w:ascii="Arial" w:hAnsi="Arial" w:cs="Arial"/>
        </w:rPr>
        <w:t>3.3.90.30.00.00 MATERIAL DE CONSUMO</w:t>
      </w:r>
    </w:p>
    <w:p w:rsidR="002860A5" w:rsidRPr="00464B53" w:rsidRDefault="002860A5" w:rsidP="002860A5">
      <w:pPr>
        <w:autoSpaceDE w:val="0"/>
        <w:autoSpaceDN w:val="0"/>
        <w:adjustRightInd w:val="0"/>
        <w:rPr>
          <w:rFonts w:ascii="Arial" w:hAnsi="Arial" w:cs="Arial"/>
        </w:rPr>
      </w:pPr>
      <w:r w:rsidRPr="00464B53">
        <w:rPr>
          <w:rFonts w:ascii="Arial" w:hAnsi="Arial" w:cs="Arial"/>
        </w:rPr>
        <w:t>00103  5% sobre Transferências Constitucionais FUNDEB</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06 SECRETARIA DE EDUCAÇÃO CULTURA E ESPORTES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002 DEPARTAMENTO DE EDUCAÇÃO</w:t>
      </w:r>
    </w:p>
    <w:p w:rsidR="002860A5" w:rsidRPr="00464B53" w:rsidRDefault="002860A5" w:rsidP="002860A5">
      <w:pPr>
        <w:autoSpaceDE w:val="0"/>
        <w:autoSpaceDN w:val="0"/>
        <w:adjustRightInd w:val="0"/>
        <w:rPr>
          <w:rFonts w:ascii="Arial" w:hAnsi="Arial" w:cs="Arial"/>
        </w:rPr>
      </w:pPr>
      <w:r w:rsidRPr="00464B53">
        <w:rPr>
          <w:rFonts w:ascii="Arial" w:hAnsi="Arial" w:cs="Arial"/>
        </w:rPr>
        <w:t>12.361.1201.2022  MANUTENÇÃO DEPTO EDUCAÇÃO 25%</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00104;  Demais Impostos Vinculados à Educação Básica;</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07 SECRETARIA DE SAUDE</w:t>
      </w:r>
    </w:p>
    <w:p w:rsidR="002860A5" w:rsidRPr="00464B53" w:rsidRDefault="002860A5" w:rsidP="002860A5">
      <w:pPr>
        <w:autoSpaceDE w:val="0"/>
        <w:autoSpaceDN w:val="0"/>
        <w:adjustRightInd w:val="0"/>
        <w:rPr>
          <w:rFonts w:ascii="Arial" w:hAnsi="Arial" w:cs="Arial"/>
        </w:rPr>
      </w:pPr>
      <w:r w:rsidRPr="00464B53">
        <w:rPr>
          <w:rFonts w:ascii="Arial" w:hAnsi="Arial" w:cs="Arial"/>
        </w:rPr>
        <w:t>002 FUNDO MUNICIPAL DE SAÚDE</w:t>
      </w:r>
    </w:p>
    <w:p w:rsidR="002860A5" w:rsidRPr="00464B53" w:rsidRDefault="002860A5" w:rsidP="002860A5">
      <w:pPr>
        <w:autoSpaceDE w:val="0"/>
        <w:autoSpaceDN w:val="0"/>
        <w:adjustRightInd w:val="0"/>
        <w:rPr>
          <w:rFonts w:ascii="Arial" w:hAnsi="Arial" w:cs="Arial"/>
        </w:rPr>
      </w:pPr>
      <w:r w:rsidRPr="00464B53">
        <w:rPr>
          <w:rFonts w:ascii="Arial" w:hAnsi="Arial" w:cs="Arial"/>
        </w:rPr>
        <w:t>10.301.1001.2033 FUNDO MUNICIPAL DE SAÚDE</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00303;  Saúde - Receitas Vinculadas (E.C. 29/00 - 15%)</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07 SECRETARIA DE SAUDE</w:t>
      </w:r>
    </w:p>
    <w:p w:rsidR="002860A5" w:rsidRPr="00464B53" w:rsidRDefault="002860A5" w:rsidP="002860A5">
      <w:pPr>
        <w:autoSpaceDE w:val="0"/>
        <w:autoSpaceDN w:val="0"/>
        <w:adjustRightInd w:val="0"/>
        <w:rPr>
          <w:rFonts w:ascii="Arial" w:hAnsi="Arial" w:cs="Arial"/>
        </w:rPr>
      </w:pPr>
      <w:r w:rsidRPr="00464B53">
        <w:rPr>
          <w:rFonts w:ascii="Arial" w:hAnsi="Arial" w:cs="Arial"/>
        </w:rPr>
        <w:t>002 FUNDO MUNICIPAL DE SAÚDE</w:t>
      </w:r>
    </w:p>
    <w:p w:rsidR="002860A5" w:rsidRPr="00464B53" w:rsidRDefault="002860A5" w:rsidP="002860A5">
      <w:pPr>
        <w:autoSpaceDE w:val="0"/>
        <w:autoSpaceDN w:val="0"/>
        <w:adjustRightInd w:val="0"/>
        <w:rPr>
          <w:rFonts w:ascii="Arial" w:hAnsi="Arial" w:cs="Arial"/>
        </w:rPr>
      </w:pPr>
      <w:r w:rsidRPr="00464B53">
        <w:rPr>
          <w:rFonts w:ascii="Arial" w:hAnsi="Arial" w:cs="Arial"/>
        </w:rPr>
        <w:t>10.301.1001.2035 PROGRAMA VIGILÂNCIA EM SAÚDE</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00497; Vigilância em Saúde;</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08  SECRETARIA DE OBRAS, URBANISMO E TRANSPORTES </w:t>
      </w:r>
    </w:p>
    <w:p w:rsidR="002860A5" w:rsidRPr="00464B53" w:rsidRDefault="002860A5" w:rsidP="002860A5">
      <w:pPr>
        <w:autoSpaceDE w:val="0"/>
        <w:autoSpaceDN w:val="0"/>
        <w:adjustRightInd w:val="0"/>
        <w:rPr>
          <w:rFonts w:ascii="Arial" w:hAnsi="Arial" w:cs="Arial"/>
        </w:rPr>
      </w:pPr>
      <w:r w:rsidRPr="00464B53">
        <w:rPr>
          <w:rFonts w:ascii="Arial" w:hAnsi="Arial" w:cs="Arial"/>
        </w:rPr>
        <w:t>001 GAB. SEC. OBRAS, URBANISMO E TRANSPORTES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15.451.1501.2043 MANUT GAB SEC OBRAS URBANISMO E TRANSPORTES</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09 SECRETARIA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002 MANUTENÇÃO DEPTO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08.244.0801.2058 FUNDO MUNICIPAL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000 – Recursos Ordinários Livres.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09 SECRETARIA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002 MANUTENÇÃO DEPTO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08.244.0801.2059 PROGRAMA GESTÃO DESC. BOLSA FAMÍLIA</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autoSpaceDE w:val="0"/>
        <w:autoSpaceDN w:val="0"/>
        <w:adjustRightInd w:val="0"/>
        <w:rPr>
          <w:rFonts w:ascii="Arial" w:hAnsi="Arial" w:cs="Arial"/>
        </w:rPr>
      </w:pPr>
      <w:r w:rsidRPr="00464B53">
        <w:rPr>
          <w:rFonts w:ascii="Arial" w:hAnsi="Arial" w:cs="Arial"/>
        </w:rPr>
        <w:t>00729  Transferências Voluntárias Públicas Federais</w:t>
      </w:r>
    </w:p>
    <w:p w:rsidR="002860A5" w:rsidRPr="00464B53" w:rsidRDefault="002860A5" w:rsidP="002860A5">
      <w:pPr>
        <w:autoSpaceDE w:val="0"/>
        <w:autoSpaceDN w:val="0"/>
        <w:adjustRightInd w:val="0"/>
        <w:rPr>
          <w:rFonts w:ascii="Arial" w:hAnsi="Arial" w:cs="Arial"/>
        </w:rPr>
      </w:pP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 09 SECRETARIA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002 MANUTENÇÃO DEPTO DE ASSISTÊNCIA SOCIAL</w:t>
      </w:r>
    </w:p>
    <w:p w:rsidR="002860A5" w:rsidRPr="00464B53" w:rsidRDefault="002860A5" w:rsidP="002860A5">
      <w:pPr>
        <w:autoSpaceDE w:val="0"/>
        <w:autoSpaceDN w:val="0"/>
        <w:adjustRightInd w:val="0"/>
        <w:rPr>
          <w:rFonts w:ascii="Arial" w:hAnsi="Arial" w:cs="Arial"/>
        </w:rPr>
      </w:pPr>
      <w:r w:rsidRPr="00464B53">
        <w:rPr>
          <w:rFonts w:ascii="Arial" w:hAnsi="Arial" w:cs="Arial"/>
        </w:rPr>
        <w:t>08.244.0801.2059 PROGRAMA GESTÃO DESC. BOLSA FAMÍLIA</w:t>
      </w:r>
    </w:p>
    <w:p w:rsidR="002860A5" w:rsidRPr="00464B53" w:rsidRDefault="002860A5" w:rsidP="002860A5">
      <w:pPr>
        <w:autoSpaceDE w:val="0"/>
        <w:autoSpaceDN w:val="0"/>
        <w:adjustRightInd w:val="0"/>
        <w:rPr>
          <w:rFonts w:ascii="Arial" w:hAnsi="Arial" w:cs="Arial"/>
        </w:rPr>
      </w:pPr>
      <w:r w:rsidRPr="00464B53">
        <w:rPr>
          <w:rFonts w:ascii="Arial" w:hAnsi="Arial" w:cs="Arial"/>
        </w:rPr>
        <w:t xml:space="preserve">3.3.90.30.00.00;  MATERIAL DE CONSUMO  </w:t>
      </w:r>
    </w:p>
    <w:p w:rsidR="002860A5" w:rsidRPr="00464B53" w:rsidRDefault="002860A5" w:rsidP="002860A5">
      <w:pPr>
        <w:outlineLvl w:val="0"/>
        <w:rPr>
          <w:rFonts w:ascii="Arial" w:hAnsi="Arial" w:cs="Arial"/>
        </w:rPr>
      </w:pPr>
      <w:r w:rsidRPr="00464B53">
        <w:rPr>
          <w:rFonts w:ascii="Arial" w:hAnsi="Arial" w:cs="Arial"/>
        </w:rPr>
        <w:t>00733 Transferências Voluntárias Públicas Federais</w:t>
      </w:r>
    </w:p>
    <w:p w:rsidR="002860A5" w:rsidRPr="00464B53" w:rsidRDefault="002860A5" w:rsidP="002860A5">
      <w:pPr>
        <w:pStyle w:val="ParagraphStyle"/>
        <w:jc w:val="both"/>
        <w:rPr>
          <w:b/>
          <w:color w:val="000000"/>
          <w:highlight w:val="yellow"/>
        </w:rPr>
      </w:pPr>
    </w:p>
    <w:p w:rsidR="002860A5" w:rsidRPr="00464B53" w:rsidRDefault="002860A5" w:rsidP="002860A5">
      <w:pPr>
        <w:jc w:val="both"/>
        <w:rPr>
          <w:rFonts w:ascii="Arial" w:hAnsi="Arial" w:cs="Arial"/>
          <w:b/>
          <w:bCs/>
          <w:color w:val="000000"/>
        </w:rPr>
      </w:pPr>
    </w:p>
    <w:p w:rsidR="002860A5" w:rsidRPr="00464B53" w:rsidRDefault="002860A5" w:rsidP="002860A5">
      <w:pPr>
        <w:pStyle w:val="Centered"/>
        <w:rPr>
          <w:b/>
          <w:bCs/>
          <w:color w:val="000000"/>
        </w:rPr>
      </w:pPr>
      <w:r w:rsidRPr="00464B53">
        <w:rPr>
          <w:b/>
          <w:bCs/>
          <w:color w:val="000000"/>
        </w:rPr>
        <w:t>CLÁUSULA SÉTIMA – DO CANCELAMENTO DA ATA</w:t>
      </w:r>
    </w:p>
    <w:p w:rsidR="002860A5" w:rsidRPr="00464B53" w:rsidRDefault="002860A5" w:rsidP="002860A5">
      <w:pPr>
        <w:pStyle w:val="Centered"/>
        <w:rPr>
          <w:b/>
          <w:bCs/>
          <w:color w:val="000000"/>
          <w:u w:val="single"/>
        </w:rPr>
      </w:pPr>
    </w:p>
    <w:p w:rsidR="002860A5" w:rsidRPr="00464B53" w:rsidRDefault="002860A5" w:rsidP="002860A5">
      <w:pPr>
        <w:pStyle w:val="ParagraphStyle"/>
        <w:jc w:val="both"/>
        <w:rPr>
          <w:color w:val="000000"/>
        </w:rPr>
      </w:pPr>
      <w:r w:rsidRPr="00464B53">
        <w:rPr>
          <w:b/>
          <w:bCs/>
          <w:color w:val="000000"/>
        </w:rPr>
        <w:t xml:space="preserve">PARÁGRAFO PRIMEIRO – </w:t>
      </w:r>
      <w:r w:rsidRPr="00464B53">
        <w:rPr>
          <w:color w:val="000000"/>
        </w:rPr>
        <w:t>Mesmo comprovada a ocorrência de situação prevista na alínea “d” do inciso II do art. 65 da Lei nº 8.666/93, a Administração, se julgar conveniente, poderá optar por cancelar a Ata e iniciar outro processo licitatório.</w:t>
      </w:r>
    </w:p>
    <w:p w:rsidR="002860A5" w:rsidRPr="00464B53" w:rsidRDefault="002860A5" w:rsidP="002860A5">
      <w:pPr>
        <w:pStyle w:val="ParagraphStyle"/>
        <w:jc w:val="both"/>
        <w:rPr>
          <w:color w:val="000000"/>
        </w:rPr>
      </w:pPr>
    </w:p>
    <w:p w:rsidR="002860A5" w:rsidRPr="00464B53" w:rsidRDefault="002860A5" w:rsidP="002860A5">
      <w:pPr>
        <w:pStyle w:val="Centered"/>
        <w:jc w:val="both"/>
        <w:rPr>
          <w:b/>
          <w:bCs/>
          <w:color w:val="000000"/>
        </w:rPr>
      </w:pPr>
      <w:r w:rsidRPr="00464B53">
        <w:rPr>
          <w:b/>
          <w:bCs/>
          <w:color w:val="000000"/>
        </w:rPr>
        <w:t>CLÁUSULA OITAVA – DISPOSIÇÕES GERAIS</w:t>
      </w:r>
    </w:p>
    <w:p w:rsidR="002860A5" w:rsidRPr="00464B53" w:rsidRDefault="002860A5" w:rsidP="002860A5">
      <w:pPr>
        <w:pStyle w:val="Centered"/>
        <w:rPr>
          <w:b/>
          <w:bCs/>
          <w:color w:val="000000"/>
          <w:u w:val="single"/>
        </w:rPr>
      </w:pPr>
    </w:p>
    <w:p w:rsidR="002860A5" w:rsidRPr="00464B53" w:rsidRDefault="002860A5" w:rsidP="002860A5">
      <w:pPr>
        <w:pStyle w:val="ParagraphStyle"/>
        <w:jc w:val="both"/>
        <w:rPr>
          <w:color w:val="000000"/>
        </w:rPr>
      </w:pPr>
      <w:r w:rsidRPr="00464B53">
        <w:rPr>
          <w:b/>
          <w:bCs/>
          <w:color w:val="000000"/>
        </w:rPr>
        <w:t xml:space="preserve">PARÁGRAFO PRIMEIRO – </w:t>
      </w:r>
      <w:r w:rsidRPr="00464B53">
        <w:rPr>
          <w:color w:val="000000"/>
        </w:rPr>
        <w:t>A presente ata de registro de preços somente terá eficácia após a publicação do respectivo extrato no diário oficial.</w:t>
      </w:r>
    </w:p>
    <w:p w:rsidR="002860A5" w:rsidRPr="00464B53" w:rsidRDefault="002860A5" w:rsidP="002860A5">
      <w:pPr>
        <w:pStyle w:val="ParagraphStyle"/>
        <w:jc w:val="both"/>
        <w:rPr>
          <w:b/>
          <w:bCs/>
          <w:color w:val="000000"/>
          <w:u w:val="single"/>
        </w:rPr>
      </w:pPr>
    </w:p>
    <w:p w:rsidR="002860A5" w:rsidRPr="00464B53" w:rsidRDefault="002860A5" w:rsidP="002860A5">
      <w:pPr>
        <w:pStyle w:val="ParagraphStyle"/>
        <w:jc w:val="both"/>
        <w:rPr>
          <w:color w:val="000000"/>
        </w:rPr>
      </w:pPr>
      <w:r w:rsidRPr="00464B53">
        <w:rPr>
          <w:b/>
          <w:bCs/>
          <w:color w:val="000000"/>
        </w:rPr>
        <w:lastRenderedPageBreak/>
        <w:t xml:space="preserve">PARÁGRAFO SEGUNDO – </w:t>
      </w:r>
      <w:r w:rsidRPr="00464B53">
        <w:rPr>
          <w:color w:val="000000"/>
        </w:rPr>
        <w:t>Integram o presente instrumento, independente de transcrição, todas as condições e respectivos atos do Pregão Presencial em epigrafe.</w:t>
      </w:r>
    </w:p>
    <w:p w:rsidR="002860A5" w:rsidRPr="00464B53" w:rsidRDefault="002860A5" w:rsidP="002860A5">
      <w:pPr>
        <w:pStyle w:val="ParagraphStyle"/>
        <w:rPr>
          <w:b/>
          <w:bCs/>
          <w:color w:val="000000"/>
          <w:u w:val="single"/>
        </w:rPr>
      </w:pPr>
    </w:p>
    <w:p w:rsidR="002860A5" w:rsidRPr="00464B53" w:rsidRDefault="002860A5" w:rsidP="002860A5">
      <w:pPr>
        <w:pStyle w:val="ParagraphStyle"/>
        <w:jc w:val="both"/>
        <w:rPr>
          <w:color w:val="000000"/>
        </w:rPr>
      </w:pPr>
      <w:r w:rsidRPr="00464B53">
        <w:rPr>
          <w:b/>
          <w:bCs/>
          <w:color w:val="000000"/>
        </w:rPr>
        <w:t xml:space="preserve">PARÁGRAFO TERCEIRO – </w:t>
      </w:r>
      <w:r w:rsidRPr="00464B53">
        <w:rPr>
          <w:color w:val="000000"/>
        </w:rPr>
        <w:t>A gestão da presente ata será de responsabilidade da Secretaria solicitante e a fiscalização da mesma fica a cargo de pessoa nomeada/designada pela administração municipal.</w:t>
      </w:r>
    </w:p>
    <w:p w:rsidR="002860A5" w:rsidRPr="00464B53" w:rsidRDefault="002860A5" w:rsidP="002860A5">
      <w:pPr>
        <w:pStyle w:val="ParagraphStyle"/>
        <w:jc w:val="both"/>
        <w:rPr>
          <w:color w:val="000000"/>
        </w:rPr>
      </w:pPr>
    </w:p>
    <w:p w:rsidR="002860A5" w:rsidRPr="00464B53" w:rsidRDefault="002860A5" w:rsidP="002860A5">
      <w:pPr>
        <w:autoSpaceDE w:val="0"/>
        <w:autoSpaceDN w:val="0"/>
        <w:adjustRightInd w:val="0"/>
        <w:jc w:val="both"/>
        <w:rPr>
          <w:rFonts w:ascii="Arial" w:hAnsi="Arial" w:cs="Arial"/>
          <w:b/>
          <w:bCs/>
          <w:iCs/>
          <w:color w:val="000000"/>
        </w:rPr>
      </w:pPr>
      <w:r w:rsidRPr="00464B53">
        <w:rPr>
          <w:rFonts w:ascii="Arial" w:hAnsi="Arial" w:cs="Arial"/>
          <w:b/>
          <w:color w:val="000000"/>
        </w:rPr>
        <w:t>PARAGRAFO QUARTO</w:t>
      </w:r>
      <w:r w:rsidRPr="00464B53">
        <w:rPr>
          <w:rFonts w:ascii="Arial" w:hAnsi="Arial" w:cs="Arial"/>
          <w:color w:val="000000"/>
        </w:rPr>
        <w:t xml:space="preserve"> - </w:t>
      </w:r>
      <w:r w:rsidRPr="00464B53">
        <w:rPr>
          <w:rFonts w:ascii="Arial" w:hAnsi="Arial" w:cs="Arial"/>
          <w:b/>
          <w:bCs/>
          <w:iCs/>
          <w:color w:val="000000"/>
        </w:rPr>
        <w:t xml:space="preserve">DA FRAUDE E DA CORRUPÇÃO </w:t>
      </w:r>
    </w:p>
    <w:p w:rsidR="002860A5" w:rsidRPr="00464B53" w:rsidRDefault="002860A5" w:rsidP="002860A5">
      <w:pPr>
        <w:autoSpaceDE w:val="0"/>
        <w:autoSpaceDN w:val="0"/>
        <w:adjustRightInd w:val="0"/>
        <w:jc w:val="both"/>
        <w:rPr>
          <w:rFonts w:ascii="Arial" w:hAnsi="Arial" w:cs="Arial"/>
          <w:color w:val="000000"/>
        </w:rPr>
      </w:pPr>
    </w:p>
    <w:p w:rsidR="002860A5" w:rsidRPr="00464B53" w:rsidRDefault="002860A5" w:rsidP="002860A5">
      <w:pPr>
        <w:autoSpaceDE w:val="0"/>
        <w:autoSpaceDN w:val="0"/>
        <w:adjustRightInd w:val="0"/>
        <w:jc w:val="both"/>
        <w:rPr>
          <w:rFonts w:ascii="Arial" w:hAnsi="Arial" w:cs="Arial"/>
          <w:color w:val="000000"/>
        </w:rPr>
      </w:pPr>
      <w:r w:rsidRPr="00464B53">
        <w:rPr>
          <w:rFonts w:ascii="Arial" w:hAnsi="Arial" w:cs="Arial"/>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2860A5" w:rsidRPr="00464B53" w:rsidRDefault="002860A5" w:rsidP="002860A5">
      <w:pPr>
        <w:autoSpaceDE w:val="0"/>
        <w:autoSpaceDN w:val="0"/>
        <w:adjustRightInd w:val="0"/>
        <w:jc w:val="both"/>
        <w:rPr>
          <w:rFonts w:ascii="Arial" w:hAnsi="Arial" w:cs="Arial"/>
          <w:color w:val="000000"/>
        </w:rPr>
      </w:pPr>
      <w:r w:rsidRPr="00464B53">
        <w:rPr>
          <w:rFonts w:ascii="Arial" w:hAnsi="Arial" w:cs="Arial"/>
          <w:iCs/>
          <w:color w:val="000000"/>
        </w:rPr>
        <w:t xml:space="preserve">Para os propósitos desta cláusula, definem-se as seguintes práticas: </w:t>
      </w:r>
    </w:p>
    <w:p w:rsidR="002860A5" w:rsidRPr="00464B53" w:rsidRDefault="002860A5" w:rsidP="002860A5">
      <w:pPr>
        <w:autoSpaceDE w:val="0"/>
        <w:autoSpaceDN w:val="0"/>
        <w:adjustRightInd w:val="0"/>
        <w:jc w:val="both"/>
        <w:rPr>
          <w:rFonts w:ascii="Arial" w:hAnsi="Arial" w:cs="Arial"/>
          <w:color w:val="000000"/>
        </w:rPr>
      </w:pPr>
      <w:r w:rsidRPr="00464B53">
        <w:rPr>
          <w:rFonts w:ascii="Arial" w:hAnsi="Arial" w:cs="Arial"/>
          <w:iCs/>
          <w:color w:val="000000"/>
        </w:rPr>
        <w:t xml:space="preserve">a) </w:t>
      </w:r>
      <w:r w:rsidRPr="00464B53">
        <w:rPr>
          <w:rFonts w:ascii="Arial" w:hAnsi="Arial" w:cs="Arial"/>
          <w:b/>
          <w:bCs/>
          <w:iCs/>
          <w:color w:val="000000"/>
        </w:rPr>
        <w:t>PRÁTICA CORRUPTA</w:t>
      </w:r>
      <w:r w:rsidRPr="00464B53">
        <w:rPr>
          <w:rFonts w:ascii="Arial" w:hAnsi="Arial" w:cs="Arial"/>
          <w:iCs/>
          <w:color w:val="000000"/>
        </w:rPr>
        <w:t xml:space="preserve">: oferecer, dar, receber ou solicitar, direta ou indiretamente, qualquer vantagem com o objetivo de influenciar a ação de servidor público no processo de licitação ou na execução de contrato; </w:t>
      </w:r>
    </w:p>
    <w:p w:rsidR="002860A5" w:rsidRPr="00464B53" w:rsidRDefault="002860A5" w:rsidP="002860A5">
      <w:pPr>
        <w:autoSpaceDE w:val="0"/>
        <w:autoSpaceDN w:val="0"/>
        <w:adjustRightInd w:val="0"/>
        <w:jc w:val="both"/>
        <w:rPr>
          <w:rFonts w:ascii="Arial" w:hAnsi="Arial" w:cs="Arial"/>
          <w:color w:val="000000"/>
        </w:rPr>
      </w:pPr>
      <w:r w:rsidRPr="00464B53">
        <w:rPr>
          <w:rFonts w:ascii="Arial" w:hAnsi="Arial" w:cs="Arial"/>
          <w:iCs/>
          <w:color w:val="000000"/>
        </w:rPr>
        <w:t xml:space="preserve">b) </w:t>
      </w:r>
      <w:r w:rsidRPr="00464B53">
        <w:rPr>
          <w:rFonts w:ascii="Arial" w:hAnsi="Arial" w:cs="Arial"/>
          <w:b/>
          <w:bCs/>
          <w:iCs/>
          <w:color w:val="000000"/>
        </w:rPr>
        <w:t>PRÁTICA FRAUDULENTA</w:t>
      </w:r>
      <w:r w:rsidRPr="00464B53">
        <w:rPr>
          <w:rFonts w:ascii="Arial" w:hAnsi="Arial" w:cs="Arial"/>
          <w:iCs/>
          <w:color w:val="000000"/>
        </w:rPr>
        <w:t xml:space="preserve">: a falsificação ou omissão dos fatos, com o objetivo de influenciar o processo de licitação ou de execução de contrato; </w:t>
      </w:r>
    </w:p>
    <w:p w:rsidR="002860A5" w:rsidRPr="00464B53" w:rsidRDefault="002860A5" w:rsidP="002860A5">
      <w:pPr>
        <w:autoSpaceDE w:val="0"/>
        <w:autoSpaceDN w:val="0"/>
        <w:adjustRightInd w:val="0"/>
        <w:jc w:val="both"/>
        <w:rPr>
          <w:rFonts w:ascii="Arial" w:hAnsi="Arial" w:cs="Arial"/>
          <w:color w:val="000000"/>
        </w:rPr>
      </w:pPr>
      <w:r w:rsidRPr="00464B53">
        <w:rPr>
          <w:rFonts w:ascii="Arial" w:hAnsi="Arial" w:cs="Arial"/>
          <w:iCs/>
          <w:color w:val="000000"/>
        </w:rPr>
        <w:t xml:space="preserve">c) </w:t>
      </w:r>
      <w:r w:rsidRPr="00464B53">
        <w:rPr>
          <w:rFonts w:ascii="Arial" w:hAnsi="Arial" w:cs="Arial"/>
          <w:b/>
          <w:bCs/>
          <w:iCs/>
          <w:color w:val="000000"/>
        </w:rPr>
        <w:t>PRÁTICA COLUSIVA</w:t>
      </w:r>
      <w:r w:rsidRPr="00464B53">
        <w:rPr>
          <w:rFonts w:ascii="Arial" w:hAnsi="Arial" w:cs="Arial"/>
          <w:iCs/>
          <w:color w:val="000000"/>
        </w:rPr>
        <w:t xml:space="preserve">: esquematizar ou estabelecer um acordo entre dois ou mais licitantes, com ou sem o conhecimento de representantes ou prepostos de órgão licitador, visando estabelecer preços em níveis artificiais e não-competitivos; </w:t>
      </w:r>
    </w:p>
    <w:p w:rsidR="002860A5" w:rsidRPr="00464B53" w:rsidRDefault="002860A5" w:rsidP="002860A5">
      <w:pPr>
        <w:autoSpaceDE w:val="0"/>
        <w:autoSpaceDN w:val="0"/>
        <w:adjustRightInd w:val="0"/>
        <w:jc w:val="both"/>
        <w:rPr>
          <w:rFonts w:ascii="Arial" w:hAnsi="Arial" w:cs="Arial"/>
          <w:color w:val="000000"/>
        </w:rPr>
      </w:pPr>
      <w:r w:rsidRPr="00464B53">
        <w:rPr>
          <w:rFonts w:ascii="Arial" w:hAnsi="Arial" w:cs="Arial"/>
          <w:iCs/>
          <w:color w:val="000000"/>
        </w:rPr>
        <w:t xml:space="preserve">d) </w:t>
      </w:r>
      <w:r w:rsidRPr="00464B53">
        <w:rPr>
          <w:rFonts w:ascii="Arial" w:hAnsi="Arial" w:cs="Arial"/>
          <w:b/>
          <w:bCs/>
          <w:iCs/>
          <w:color w:val="000000"/>
        </w:rPr>
        <w:t>PRÁTICA COERCITIVA</w:t>
      </w:r>
      <w:r w:rsidRPr="00464B53">
        <w:rPr>
          <w:rFonts w:ascii="Arial" w:hAnsi="Arial" w:cs="Arial"/>
          <w:iCs/>
          <w:color w:val="000000"/>
        </w:rPr>
        <w:t xml:space="preserve">: causar danos ou ameaçar causar dano, direta ou indiretamente, às pessoas ou sua propriedade, visando influenciar sua participação em um processo licitatório ou afetar a execução do contrato; </w:t>
      </w:r>
    </w:p>
    <w:p w:rsidR="002860A5" w:rsidRPr="00464B53" w:rsidRDefault="002860A5" w:rsidP="002860A5">
      <w:pPr>
        <w:autoSpaceDE w:val="0"/>
        <w:autoSpaceDN w:val="0"/>
        <w:adjustRightInd w:val="0"/>
        <w:jc w:val="both"/>
        <w:rPr>
          <w:rFonts w:ascii="Arial" w:hAnsi="Arial" w:cs="Arial"/>
          <w:iCs/>
          <w:color w:val="000000"/>
        </w:rPr>
      </w:pPr>
      <w:r w:rsidRPr="00464B53">
        <w:rPr>
          <w:rFonts w:ascii="Arial" w:hAnsi="Arial" w:cs="Arial"/>
          <w:iCs/>
          <w:color w:val="000000"/>
        </w:rPr>
        <w:t xml:space="preserve">e) </w:t>
      </w:r>
      <w:r w:rsidRPr="00464B53">
        <w:rPr>
          <w:rFonts w:ascii="Arial" w:hAnsi="Arial" w:cs="Arial"/>
          <w:b/>
          <w:bCs/>
          <w:iCs/>
          <w:color w:val="000000"/>
        </w:rPr>
        <w:t>PRÁTICA OBSTRUTIVA</w:t>
      </w:r>
      <w:r w:rsidRPr="00464B53">
        <w:rPr>
          <w:rFonts w:ascii="Arial" w:hAnsi="Arial" w:cs="Arial"/>
          <w:iCs/>
          <w:color w:val="000000"/>
        </w:rPr>
        <w:t xml:space="preserve">: </w:t>
      </w:r>
    </w:p>
    <w:p w:rsidR="002860A5" w:rsidRPr="00464B53" w:rsidRDefault="002860A5" w:rsidP="002860A5">
      <w:pPr>
        <w:autoSpaceDE w:val="0"/>
        <w:autoSpaceDN w:val="0"/>
        <w:adjustRightInd w:val="0"/>
        <w:jc w:val="both"/>
        <w:rPr>
          <w:rFonts w:ascii="Arial" w:hAnsi="Arial" w:cs="Arial"/>
          <w:iCs/>
          <w:color w:val="000000"/>
        </w:rPr>
      </w:pPr>
      <w:r w:rsidRPr="00464B53">
        <w:rPr>
          <w:rFonts w:ascii="Arial" w:hAnsi="Arial" w:cs="Arial"/>
          <w:iCs/>
          <w:color w:val="000000"/>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2860A5" w:rsidRPr="00464B53" w:rsidRDefault="002860A5" w:rsidP="002860A5">
      <w:pPr>
        <w:autoSpaceDE w:val="0"/>
        <w:autoSpaceDN w:val="0"/>
        <w:adjustRightInd w:val="0"/>
        <w:jc w:val="both"/>
        <w:rPr>
          <w:rFonts w:ascii="Arial" w:hAnsi="Arial" w:cs="Arial"/>
        </w:rPr>
      </w:pPr>
      <w:r w:rsidRPr="00464B53">
        <w:rPr>
          <w:rFonts w:ascii="Arial" w:hAnsi="Arial" w:cs="Arial"/>
          <w:iCs/>
        </w:rPr>
        <w:t xml:space="preserve">II </w:t>
      </w:r>
      <w:r w:rsidRPr="00464B53">
        <w:rPr>
          <w:rFonts w:ascii="Arial" w:hAnsi="Arial" w:cs="Arial"/>
        </w:rPr>
        <w:t xml:space="preserve">– </w:t>
      </w:r>
      <w:r w:rsidRPr="00464B53">
        <w:rPr>
          <w:rFonts w:ascii="Arial" w:hAnsi="Arial" w:cs="Arial"/>
          <w:iCs/>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2860A5" w:rsidRPr="00464B53" w:rsidRDefault="002860A5" w:rsidP="002860A5">
      <w:pPr>
        <w:pStyle w:val="ParagraphStyle"/>
        <w:jc w:val="both"/>
        <w:rPr>
          <w:iCs/>
        </w:rPr>
      </w:pPr>
      <w:r w:rsidRPr="00464B53">
        <w:rPr>
          <w:iCs/>
        </w:rPr>
        <w:t xml:space="preserve">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w:t>
      </w:r>
      <w:r w:rsidRPr="00464B53">
        <w:rPr>
          <w:iCs/>
        </w:rPr>
        <w:lastRenderedPageBreak/>
        <w:t>permitirá que o organismo financeiro e/ou pessoas por ele formalmente indicadas possam inspecionar o local de execução do contato e todos os documentos, contas e registros relacionados à licitação e à execução do contrato.</w:t>
      </w:r>
    </w:p>
    <w:p w:rsidR="002860A5" w:rsidRPr="00464B53" w:rsidRDefault="002860A5" w:rsidP="002860A5">
      <w:pPr>
        <w:pStyle w:val="ParagraphStyle"/>
        <w:jc w:val="both"/>
        <w:rPr>
          <w:color w:val="000000"/>
        </w:rPr>
      </w:pPr>
    </w:p>
    <w:p w:rsidR="002860A5" w:rsidRPr="00464B53" w:rsidRDefault="002860A5" w:rsidP="002860A5">
      <w:pPr>
        <w:pStyle w:val="ParagraphStyle"/>
        <w:jc w:val="center"/>
        <w:rPr>
          <w:b/>
          <w:bCs/>
        </w:rPr>
      </w:pPr>
      <w:r w:rsidRPr="00464B53">
        <w:rPr>
          <w:b/>
          <w:bCs/>
        </w:rPr>
        <w:t>CLÁUSULA NONA - SUCESSÃO E FORO</w:t>
      </w:r>
    </w:p>
    <w:p w:rsidR="002860A5" w:rsidRPr="00464B53" w:rsidRDefault="002860A5" w:rsidP="002860A5">
      <w:pPr>
        <w:pStyle w:val="ParagraphStyle"/>
        <w:jc w:val="both"/>
        <w:rPr>
          <w:b/>
          <w:bCs/>
        </w:rPr>
      </w:pPr>
    </w:p>
    <w:p w:rsidR="002860A5" w:rsidRPr="00464B53" w:rsidRDefault="002860A5" w:rsidP="002860A5">
      <w:pPr>
        <w:pStyle w:val="ParagraphStyle"/>
        <w:jc w:val="both"/>
      </w:pPr>
      <w:r w:rsidRPr="00464B53">
        <w:rPr>
          <w:b/>
        </w:rPr>
        <w:t xml:space="preserve">PARAGRAFO PRIMEIRO - </w:t>
      </w:r>
      <w:r w:rsidRPr="00464B53">
        <w:t>As partes firmam o presente instrumento em 02 (duas) vias (impressas por sistema eletrônico de dados) de igual teor e forma, obrigando-se por si e seus sucessores, ao fiel cumprimento do que ora ficou ajustado, elegendo para Foro da Comarca de Guaraniaçu, Estado do Paraná, não obstante qualquer mudança de domicílio da CONTRATADA, que em razão disso é obrigada a manter um representante com plenos poderes para receber notificações, citação inicial e outras em direito permitidas.</w:t>
      </w:r>
    </w:p>
    <w:p w:rsidR="002860A5" w:rsidRPr="00464B53" w:rsidRDefault="002860A5" w:rsidP="002860A5">
      <w:pPr>
        <w:pStyle w:val="ParagraphStyle"/>
        <w:jc w:val="both"/>
      </w:pPr>
    </w:p>
    <w:p w:rsidR="002860A5" w:rsidRPr="00464B53" w:rsidRDefault="002860A5" w:rsidP="002860A5">
      <w:pPr>
        <w:pStyle w:val="ParagraphStyle"/>
        <w:jc w:val="both"/>
      </w:pPr>
      <w:r w:rsidRPr="00464B53">
        <w:t>Diamante do Sul, xx/xx/2017.</w:t>
      </w:r>
    </w:p>
    <w:p w:rsidR="002860A5" w:rsidRPr="00464B53" w:rsidRDefault="002860A5" w:rsidP="002860A5">
      <w:pPr>
        <w:pStyle w:val="ParagraphStyle"/>
        <w:jc w:val="both"/>
      </w:pPr>
    </w:p>
    <w:p w:rsidR="002860A5" w:rsidRPr="00464B53" w:rsidRDefault="002860A5" w:rsidP="002860A5">
      <w:pPr>
        <w:pStyle w:val="ParagraphStyle"/>
        <w:jc w:val="both"/>
      </w:pPr>
    </w:p>
    <w:p w:rsidR="002860A5" w:rsidRPr="00464B53" w:rsidRDefault="002860A5" w:rsidP="002860A5">
      <w:pPr>
        <w:pStyle w:val="ParagraphStyle"/>
        <w:jc w:val="both"/>
      </w:pPr>
    </w:p>
    <w:p w:rsidR="002860A5" w:rsidRPr="00464B53" w:rsidRDefault="002860A5" w:rsidP="002860A5">
      <w:pPr>
        <w:ind w:firstLine="720"/>
        <w:jc w:val="both"/>
        <w:rPr>
          <w:rFonts w:ascii="Arial" w:hAnsi="Arial" w:cs="Arial"/>
        </w:rPr>
      </w:pPr>
      <w:r w:rsidRPr="00464B53">
        <w:rPr>
          <w:rFonts w:ascii="Arial" w:hAnsi="Arial" w:cs="Arial"/>
          <w:b/>
        </w:rPr>
        <w:t>MUNICÍPIO DE DIAMANTE DO SUL</w:t>
      </w:r>
      <w:r w:rsidRPr="00464B53">
        <w:rPr>
          <w:rFonts w:ascii="Arial" w:hAnsi="Arial" w:cs="Arial"/>
          <w:b/>
        </w:rPr>
        <w:tab/>
      </w:r>
      <w:r w:rsidRPr="00464B53">
        <w:rPr>
          <w:rFonts w:ascii="Arial" w:hAnsi="Arial" w:cs="Arial"/>
          <w:b/>
        </w:rPr>
        <w:tab/>
        <w:t>CONTRATADA</w:t>
      </w:r>
      <w:r w:rsidRPr="00464B53">
        <w:rPr>
          <w:rFonts w:ascii="Arial" w:hAnsi="Arial" w:cs="Arial"/>
          <w:b/>
        </w:rPr>
        <w:tab/>
      </w:r>
    </w:p>
    <w:p w:rsidR="002860A5" w:rsidRPr="00464B53" w:rsidRDefault="002860A5" w:rsidP="002860A5">
      <w:pPr>
        <w:ind w:firstLine="720"/>
        <w:jc w:val="both"/>
        <w:rPr>
          <w:rFonts w:ascii="Arial" w:hAnsi="Arial" w:cs="Arial"/>
          <w:b/>
        </w:rPr>
      </w:pPr>
      <w:r w:rsidRPr="00464B53">
        <w:rPr>
          <w:rFonts w:ascii="Arial" w:hAnsi="Arial" w:cs="Arial"/>
          <w:b/>
        </w:rPr>
        <w:t>Fernando Maximiliano Risso</w:t>
      </w:r>
      <w:r w:rsidRPr="00464B53">
        <w:rPr>
          <w:rFonts w:ascii="Arial" w:hAnsi="Arial" w:cs="Arial"/>
          <w:b/>
        </w:rPr>
        <w:tab/>
      </w:r>
      <w:r w:rsidRPr="00464B53">
        <w:rPr>
          <w:rFonts w:ascii="Arial" w:hAnsi="Arial" w:cs="Arial"/>
          <w:b/>
        </w:rPr>
        <w:tab/>
        <w:t xml:space="preserve">           REPRESENTANTE</w:t>
      </w:r>
    </w:p>
    <w:p w:rsidR="002860A5" w:rsidRPr="00464B53" w:rsidRDefault="002860A5" w:rsidP="002860A5">
      <w:pPr>
        <w:ind w:firstLine="720"/>
        <w:jc w:val="both"/>
        <w:rPr>
          <w:rFonts w:ascii="Arial" w:hAnsi="Arial" w:cs="Arial"/>
          <w:b/>
        </w:rPr>
      </w:pPr>
      <w:r w:rsidRPr="00464B53">
        <w:rPr>
          <w:rFonts w:ascii="Arial" w:hAnsi="Arial" w:cs="Arial"/>
          <w:b/>
        </w:rPr>
        <w:t>Prefeito Municipal</w:t>
      </w:r>
      <w:r w:rsidRPr="00464B53">
        <w:rPr>
          <w:rFonts w:ascii="Arial" w:hAnsi="Arial" w:cs="Arial"/>
          <w:b/>
        </w:rPr>
        <w:tab/>
      </w:r>
      <w:r w:rsidRPr="00464B53">
        <w:rPr>
          <w:rFonts w:ascii="Arial" w:hAnsi="Arial" w:cs="Arial"/>
          <w:b/>
        </w:rPr>
        <w:tab/>
      </w:r>
      <w:r w:rsidRPr="00464B53">
        <w:rPr>
          <w:rFonts w:ascii="Arial" w:hAnsi="Arial" w:cs="Arial"/>
          <w:b/>
        </w:rPr>
        <w:tab/>
      </w:r>
      <w:r w:rsidRPr="00464B53">
        <w:rPr>
          <w:rFonts w:ascii="Arial" w:hAnsi="Arial" w:cs="Arial"/>
          <w:b/>
        </w:rPr>
        <w:tab/>
        <w:t xml:space="preserve">           CPF</w:t>
      </w:r>
    </w:p>
    <w:p w:rsidR="002860A5" w:rsidRPr="00464B53" w:rsidRDefault="002860A5" w:rsidP="002860A5">
      <w:pPr>
        <w:ind w:firstLine="720"/>
        <w:jc w:val="both"/>
        <w:rPr>
          <w:rFonts w:ascii="Arial" w:hAnsi="Arial" w:cs="Arial"/>
          <w:b/>
        </w:rPr>
      </w:pPr>
      <w:r w:rsidRPr="00464B53">
        <w:rPr>
          <w:rFonts w:ascii="Arial" w:hAnsi="Arial" w:cs="Arial"/>
          <w:b/>
        </w:rPr>
        <w:t xml:space="preserve">CPF </w:t>
      </w:r>
    </w:p>
    <w:p w:rsidR="002860A5" w:rsidRPr="00464B53" w:rsidRDefault="002860A5" w:rsidP="002860A5">
      <w:pPr>
        <w:jc w:val="both"/>
        <w:rPr>
          <w:rFonts w:ascii="Arial" w:hAnsi="Arial" w:cs="Arial"/>
          <w:b/>
        </w:rPr>
      </w:pPr>
    </w:p>
    <w:p w:rsidR="002860A5" w:rsidRPr="00464B53" w:rsidRDefault="002860A5" w:rsidP="002860A5">
      <w:pPr>
        <w:jc w:val="both"/>
        <w:rPr>
          <w:rFonts w:ascii="Arial" w:hAnsi="Arial" w:cs="Arial"/>
          <w:b/>
        </w:rPr>
      </w:pPr>
    </w:p>
    <w:p w:rsidR="002860A5" w:rsidRPr="00464B53" w:rsidRDefault="002860A5" w:rsidP="002860A5">
      <w:pPr>
        <w:jc w:val="both"/>
        <w:rPr>
          <w:rFonts w:ascii="Arial" w:hAnsi="Arial" w:cs="Arial"/>
          <w:b/>
        </w:rPr>
      </w:pPr>
    </w:p>
    <w:p w:rsidR="002860A5" w:rsidRPr="00464B53" w:rsidRDefault="002860A5" w:rsidP="002860A5">
      <w:pPr>
        <w:pStyle w:val="ParagraphStyle"/>
        <w:tabs>
          <w:tab w:val="center" w:pos="0"/>
          <w:tab w:val="right" w:pos="5670"/>
        </w:tabs>
        <w:jc w:val="center"/>
        <w:rPr>
          <w:b/>
          <w:bCs/>
        </w:rPr>
      </w:pPr>
    </w:p>
    <w:p w:rsidR="002860A5" w:rsidRPr="00464B53" w:rsidRDefault="002860A5" w:rsidP="002860A5">
      <w:pPr>
        <w:spacing w:after="200" w:line="276" w:lineRule="auto"/>
        <w:rPr>
          <w:rFonts w:ascii="Arial" w:hAnsi="Arial" w:cs="Arial"/>
          <w:b/>
          <w:bCs/>
        </w:rPr>
      </w:pPr>
      <w:r w:rsidRPr="00464B53">
        <w:rPr>
          <w:rFonts w:ascii="Arial" w:hAnsi="Arial" w:cs="Arial"/>
          <w:b/>
          <w:bCs/>
        </w:rPr>
        <w:br w:type="page"/>
      </w:r>
    </w:p>
    <w:p w:rsidR="002860A5" w:rsidRPr="00464B53" w:rsidRDefault="002860A5" w:rsidP="002860A5">
      <w:pPr>
        <w:ind w:firstLine="720"/>
        <w:jc w:val="center"/>
        <w:rPr>
          <w:rFonts w:ascii="Arial" w:hAnsi="Arial" w:cs="Arial"/>
          <w:b/>
        </w:rPr>
      </w:pPr>
      <w:r w:rsidRPr="00464B53">
        <w:rPr>
          <w:rFonts w:ascii="Arial" w:hAnsi="Arial" w:cs="Arial"/>
          <w:b/>
          <w:bCs/>
        </w:rPr>
        <w:lastRenderedPageBreak/>
        <w:t>ANEXO IV</w:t>
      </w:r>
    </w:p>
    <w:p w:rsidR="002860A5" w:rsidRPr="00464B53" w:rsidRDefault="002860A5" w:rsidP="002860A5">
      <w:pPr>
        <w:pStyle w:val="ParagraphStyle"/>
        <w:spacing w:line="480" w:lineRule="auto"/>
        <w:jc w:val="center"/>
      </w:pPr>
    </w:p>
    <w:p w:rsidR="002860A5" w:rsidRPr="00464B53" w:rsidRDefault="002860A5" w:rsidP="002860A5">
      <w:pPr>
        <w:pStyle w:val="ParagraphStyle"/>
        <w:spacing w:line="480" w:lineRule="auto"/>
        <w:jc w:val="center"/>
        <w:rPr>
          <w:b/>
        </w:rPr>
      </w:pPr>
      <w:r w:rsidRPr="00464B53">
        <w:rPr>
          <w:b/>
        </w:rPr>
        <w:t>DECLARAÇÃO IDONEIDADE E DE INEXISTÊNCIA DE FATOS SUPERVENIENTES IMPEDITIVOS DA QUALIFICAÇÃO</w:t>
      </w:r>
    </w:p>
    <w:p w:rsidR="002860A5" w:rsidRPr="00464B53" w:rsidRDefault="002860A5" w:rsidP="002860A5">
      <w:pPr>
        <w:pStyle w:val="ParagraphStyle"/>
        <w:spacing w:line="480" w:lineRule="auto"/>
        <w:jc w:val="both"/>
      </w:pPr>
    </w:p>
    <w:p w:rsidR="002860A5" w:rsidRPr="00464B53" w:rsidRDefault="002860A5" w:rsidP="002860A5">
      <w:pPr>
        <w:pStyle w:val="ParagraphStyle"/>
        <w:spacing w:line="480" w:lineRule="auto"/>
        <w:jc w:val="both"/>
      </w:pPr>
      <w:r w:rsidRPr="00464B53">
        <w:t>A Prefeitura Municipal de Diamante do Sul – PR</w:t>
      </w:r>
    </w:p>
    <w:p w:rsidR="002860A5" w:rsidRPr="00464B53" w:rsidRDefault="002860A5" w:rsidP="002860A5">
      <w:pPr>
        <w:pStyle w:val="ParagraphStyle"/>
        <w:spacing w:line="480" w:lineRule="auto"/>
        <w:jc w:val="both"/>
        <w:rPr>
          <w:b/>
          <w:bCs/>
        </w:rPr>
      </w:pPr>
      <w:r w:rsidRPr="00464B53">
        <w:t>Pregão Presencial nº. 033</w:t>
      </w:r>
      <w:r w:rsidRPr="00464B53">
        <w:rPr>
          <w:b/>
          <w:bCs/>
        </w:rPr>
        <w:t>/</w:t>
      </w:r>
      <w:r w:rsidRPr="00464B53">
        <w:rPr>
          <w:bCs/>
        </w:rPr>
        <w:t>2017</w:t>
      </w:r>
    </w:p>
    <w:p w:rsidR="002860A5" w:rsidRPr="00464B53" w:rsidRDefault="002860A5" w:rsidP="002860A5">
      <w:pPr>
        <w:pStyle w:val="ParagraphStyle"/>
        <w:spacing w:line="480" w:lineRule="auto"/>
        <w:jc w:val="both"/>
      </w:pPr>
    </w:p>
    <w:p w:rsidR="002860A5" w:rsidRPr="00464B53" w:rsidRDefault="002860A5" w:rsidP="002860A5">
      <w:pPr>
        <w:pStyle w:val="ParagraphStyle"/>
        <w:spacing w:line="480" w:lineRule="auto"/>
        <w:jc w:val="both"/>
      </w:pPr>
      <w:r w:rsidRPr="00464B53">
        <w:t xml:space="preserve">Declaramos para os devidos fins de direito, na qualidade de Proponente do procedimento de licitação, sob a modalidade de </w:t>
      </w:r>
      <w:r w:rsidRPr="00464B53">
        <w:rPr>
          <w:b/>
          <w:bCs/>
        </w:rPr>
        <w:t>Pregão Presencial</w:t>
      </w:r>
      <w:r w:rsidRPr="00464B53">
        <w:t>, sob nº. 033</w:t>
      </w:r>
      <w:r w:rsidRPr="00464B53">
        <w:rPr>
          <w:bCs/>
        </w:rPr>
        <w:t>/2017</w:t>
      </w:r>
      <w:r w:rsidRPr="00464B53">
        <w:t>, instaurado pelo Município de Diamante do Sul,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2860A5" w:rsidRPr="00464B53" w:rsidRDefault="002860A5" w:rsidP="002860A5">
      <w:pPr>
        <w:pStyle w:val="ParagraphStyle"/>
        <w:spacing w:line="480" w:lineRule="auto"/>
        <w:jc w:val="both"/>
      </w:pPr>
      <w:r w:rsidRPr="00464B53">
        <w:t>_______________________, _____ de _____________________ de 2017.</w:t>
      </w:r>
    </w:p>
    <w:p w:rsidR="002860A5" w:rsidRPr="00464B53" w:rsidRDefault="002860A5" w:rsidP="002860A5">
      <w:pPr>
        <w:pStyle w:val="ParagraphStyle"/>
        <w:spacing w:line="480" w:lineRule="auto"/>
        <w:jc w:val="both"/>
      </w:pPr>
    </w:p>
    <w:p w:rsidR="002860A5" w:rsidRPr="00464B53" w:rsidRDefault="002860A5" w:rsidP="002860A5">
      <w:pPr>
        <w:pStyle w:val="ParagraphStyle"/>
        <w:spacing w:line="480" w:lineRule="auto"/>
        <w:jc w:val="center"/>
      </w:pPr>
      <w:r w:rsidRPr="00464B53">
        <w:t>______________________________________________</w:t>
      </w:r>
    </w:p>
    <w:p w:rsidR="002860A5" w:rsidRPr="00464B53" w:rsidRDefault="002860A5" w:rsidP="002860A5">
      <w:pPr>
        <w:pStyle w:val="ParagraphStyle"/>
        <w:spacing w:line="480" w:lineRule="auto"/>
        <w:jc w:val="center"/>
      </w:pPr>
      <w:r w:rsidRPr="00464B53">
        <w:t>(Carimbo CNPJ, nome e assinatura do responsável legal)</w:t>
      </w:r>
    </w:p>
    <w:p w:rsidR="002860A5" w:rsidRPr="00464B53" w:rsidRDefault="002860A5" w:rsidP="002860A5">
      <w:pPr>
        <w:pStyle w:val="ParagraphStyle"/>
        <w:spacing w:line="480" w:lineRule="auto"/>
        <w:jc w:val="center"/>
      </w:pPr>
      <w:r w:rsidRPr="00464B53">
        <w:t>(carteira de identidade número e órgão emissor)</w:t>
      </w:r>
    </w:p>
    <w:p w:rsidR="002860A5" w:rsidRPr="00464B53" w:rsidRDefault="002860A5" w:rsidP="002860A5">
      <w:pPr>
        <w:pStyle w:val="ParagraphStyle"/>
        <w:spacing w:line="360" w:lineRule="auto"/>
        <w:jc w:val="center"/>
        <w:rPr>
          <w:b/>
          <w:bCs/>
        </w:rPr>
      </w:pPr>
      <w:r w:rsidRPr="00464B53">
        <w:br w:type="page"/>
      </w:r>
      <w:r w:rsidRPr="00464B53">
        <w:rPr>
          <w:b/>
          <w:bCs/>
        </w:rPr>
        <w:lastRenderedPageBreak/>
        <w:t>ANEXO V</w:t>
      </w:r>
    </w:p>
    <w:p w:rsidR="002860A5" w:rsidRPr="00464B53" w:rsidRDefault="002860A5" w:rsidP="002860A5">
      <w:pPr>
        <w:pStyle w:val="ParagraphStyle"/>
        <w:spacing w:line="360" w:lineRule="auto"/>
        <w:jc w:val="center"/>
      </w:pPr>
      <w:r w:rsidRPr="00464B53">
        <w:t>CREDENCIAMENTO</w:t>
      </w:r>
    </w:p>
    <w:p w:rsidR="002860A5" w:rsidRPr="00464B53" w:rsidRDefault="002860A5" w:rsidP="002860A5">
      <w:pPr>
        <w:pStyle w:val="ParagraphStyle"/>
        <w:spacing w:line="360" w:lineRule="auto"/>
        <w:jc w:val="both"/>
      </w:pPr>
      <w:r w:rsidRPr="00464B53">
        <w:t xml:space="preserve">A empresa ______________________________________________, inscrita no CNPJ/MF sob nº. _________________________________,com sede à ___________________________________________________________________, neste ato representada pelo(s) sócios, Sr._________________________ RG________________________________CPF/MF___________________________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 __________, Bairro ______________________, Cidade de _________________________ Estado _________________________  , a quem confere(m) amplos poderes para junto ao Município de Xxxxxxx, praticar os atos necessários com relação a licitação na modalidade de </w:t>
      </w:r>
      <w:r w:rsidRPr="00464B53">
        <w:rPr>
          <w:b/>
          <w:bCs/>
          <w:u w:val="single"/>
        </w:rPr>
        <w:t>Pregão Presencial nº  033/2017</w:t>
      </w:r>
      <w:r w:rsidRPr="00464B53">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2860A5" w:rsidRPr="00464B53" w:rsidRDefault="002860A5" w:rsidP="002860A5">
      <w:pPr>
        <w:pStyle w:val="ParagraphStyle"/>
        <w:spacing w:line="360" w:lineRule="auto"/>
        <w:jc w:val="both"/>
      </w:pPr>
      <w:r w:rsidRPr="00464B53">
        <w:t>_______________________, _____ de _____________________ de 2017.</w:t>
      </w:r>
    </w:p>
    <w:p w:rsidR="002860A5" w:rsidRPr="00464B53" w:rsidRDefault="002860A5" w:rsidP="002860A5">
      <w:pPr>
        <w:pStyle w:val="ParagraphStyle"/>
        <w:spacing w:line="360" w:lineRule="auto"/>
        <w:jc w:val="both"/>
      </w:pPr>
    </w:p>
    <w:p w:rsidR="002860A5" w:rsidRPr="00464B53" w:rsidRDefault="002860A5" w:rsidP="002860A5">
      <w:pPr>
        <w:pStyle w:val="ParagraphStyle"/>
        <w:spacing w:line="360" w:lineRule="auto"/>
        <w:jc w:val="both"/>
      </w:pPr>
      <w:r w:rsidRPr="00464B53">
        <w:t>_________________________________</w:t>
      </w:r>
    </w:p>
    <w:p w:rsidR="002860A5" w:rsidRPr="00464B53" w:rsidRDefault="002860A5" w:rsidP="002860A5">
      <w:pPr>
        <w:pStyle w:val="ParagraphStyle"/>
        <w:spacing w:line="360" w:lineRule="auto"/>
        <w:jc w:val="both"/>
      </w:pPr>
      <w:r w:rsidRPr="00464B53">
        <w:t>(Nome e assinatura)</w:t>
      </w:r>
    </w:p>
    <w:p w:rsidR="002860A5" w:rsidRPr="00464B53" w:rsidRDefault="002860A5" w:rsidP="002860A5">
      <w:pPr>
        <w:pStyle w:val="ParagraphStyle"/>
        <w:spacing w:line="360" w:lineRule="auto"/>
        <w:jc w:val="both"/>
      </w:pPr>
      <w:r w:rsidRPr="00464B53">
        <w:t>(deverá ser através de instrumento público ou de instrumento particular com firma reconhecida)</w:t>
      </w:r>
    </w:p>
    <w:p w:rsidR="002860A5" w:rsidRPr="00464B53" w:rsidRDefault="002860A5" w:rsidP="002860A5">
      <w:pPr>
        <w:pStyle w:val="ParagraphStyle"/>
        <w:spacing w:line="360" w:lineRule="auto"/>
        <w:jc w:val="both"/>
      </w:pPr>
    </w:p>
    <w:p w:rsidR="002860A5" w:rsidRPr="00464B53" w:rsidRDefault="002860A5" w:rsidP="002860A5">
      <w:pPr>
        <w:pStyle w:val="Centered"/>
        <w:rPr>
          <w:b/>
          <w:bCs/>
        </w:rPr>
      </w:pPr>
      <w:r w:rsidRPr="00464B53">
        <w:rPr>
          <w:b/>
          <w:bCs/>
        </w:rPr>
        <w:br w:type="page"/>
      </w:r>
      <w:r w:rsidRPr="00464B53">
        <w:rPr>
          <w:b/>
          <w:bCs/>
        </w:rPr>
        <w:lastRenderedPageBreak/>
        <w:t>ANEXO VI</w:t>
      </w:r>
    </w:p>
    <w:p w:rsidR="002860A5" w:rsidRPr="00464B53" w:rsidRDefault="002860A5" w:rsidP="002860A5">
      <w:pPr>
        <w:pStyle w:val="Centered"/>
        <w:rPr>
          <w:b/>
          <w:bCs/>
        </w:rPr>
      </w:pPr>
    </w:p>
    <w:p w:rsidR="002860A5" w:rsidRPr="00464B53" w:rsidRDefault="002860A5" w:rsidP="002860A5">
      <w:pPr>
        <w:pStyle w:val="Centered"/>
      </w:pPr>
    </w:p>
    <w:p w:rsidR="002860A5" w:rsidRPr="00464B53" w:rsidRDefault="002860A5" w:rsidP="002860A5">
      <w:pPr>
        <w:pStyle w:val="Centered"/>
      </w:pPr>
      <w:r w:rsidRPr="00464B53">
        <w:t>Declaração de Enquadramento de Microempresa (ME); ou Empresa de Pequeno Porte (EPP).</w:t>
      </w:r>
    </w:p>
    <w:p w:rsidR="002860A5" w:rsidRPr="00464B53" w:rsidRDefault="002860A5" w:rsidP="002860A5">
      <w:pPr>
        <w:pStyle w:val="Centered"/>
      </w:pPr>
    </w:p>
    <w:p w:rsidR="002860A5" w:rsidRPr="00464B53" w:rsidRDefault="002860A5" w:rsidP="002860A5">
      <w:pPr>
        <w:pStyle w:val="ParagraphStyle"/>
        <w:rPr>
          <w:b/>
          <w:bCs/>
        </w:rPr>
      </w:pPr>
      <w:r w:rsidRPr="00464B53">
        <w:rPr>
          <w:b/>
          <w:bCs/>
        </w:rPr>
        <w:t>Ilmo Sr. Pregoeiro, do Município de Diamante do Sul – Pr.</w:t>
      </w:r>
    </w:p>
    <w:p w:rsidR="002860A5" w:rsidRPr="00464B53" w:rsidRDefault="002860A5" w:rsidP="002860A5">
      <w:pPr>
        <w:pStyle w:val="ParagraphStyle"/>
      </w:pPr>
    </w:p>
    <w:p w:rsidR="002860A5" w:rsidRPr="00464B53" w:rsidRDefault="002860A5" w:rsidP="002860A5">
      <w:pPr>
        <w:pStyle w:val="ParagraphStyle"/>
      </w:pPr>
    </w:p>
    <w:p w:rsidR="002860A5" w:rsidRPr="00464B53" w:rsidRDefault="002860A5" w:rsidP="002860A5">
      <w:pPr>
        <w:pStyle w:val="ParagraphStyle"/>
        <w:spacing w:line="360" w:lineRule="auto"/>
        <w:ind w:firstLine="705"/>
        <w:jc w:val="both"/>
      </w:pPr>
      <w:r w:rsidRPr="00464B53">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2860A5" w:rsidRPr="00464B53" w:rsidRDefault="002860A5" w:rsidP="002860A5">
      <w:pPr>
        <w:pStyle w:val="ParagraphStyle"/>
        <w:spacing w:line="360" w:lineRule="auto"/>
        <w:ind w:firstLine="705"/>
      </w:pPr>
      <w:r w:rsidRPr="00464B53">
        <w:t>(   )  Microempresa (ME);</w:t>
      </w:r>
    </w:p>
    <w:p w:rsidR="002860A5" w:rsidRPr="00464B53" w:rsidRDefault="002860A5" w:rsidP="002860A5">
      <w:pPr>
        <w:pStyle w:val="ParagraphStyle"/>
        <w:spacing w:line="360" w:lineRule="auto"/>
        <w:ind w:firstLine="705"/>
      </w:pPr>
      <w:r w:rsidRPr="00464B53">
        <w:t>(   )  Empresa de Pequeno Porte (EPP);</w:t>
      </w:r>
    </w:p>
    <w:p w:rsidR="002860A5" w:rsidRPr="00464B53" w:rsidRDefault="002860A5" w:rsidP="002860A5">
      <w:pPr>
        <w:pStyle w:val="ParagraphStyle"/>
        <w:spacing w:line="360" w:lineRule="auto"/>
        <w:ind w:firstLine="705"/>
      </w:pPr>
      <w:r w:rsidRPr="00464B53">
        <w:t xml:space="preserve">(   )  Outras. </w:t>
      </w:r>
    </w:p>
    <w:p w:rsidR="002860A5" w:rsidRPr="00464B53" w:rsidRDefault="002860A5" w:rsidP="002860A5">
      <w:pPr>
        <w:pStyle w:val="ParagraphStyle"/>
        <w:jc w:val="right"/>
      </w:pPr>
      <w:r w:rsidRPr="00464B53">
        <w:t>Cidade/data</w:t>
      </w:r>
    </w:p>
    <w:p w:rsidR="002860A5" w:rsidRPr="00464B53" w:rsidRDefault="002860A5" w:rsidP="002860A5">
      <w:pPr>
        <w:pStyle w:val="Centered"/>
        <w:rPr>
          <w:b/>
          <w:bCs/>
        </w:rPr>
      </w:pPr>
    </w:p>
    <w:p w:rsidR="002860A5" w:rsidRPr="00464B53" w:rsidRDefault="002860A5" w:rsidP="002860A5">
      <w:pPr>
        <w:pStyle w:val="Centered"/>
        <w:rPr>
          <w:b/>
          <w:bCs/>
        </w:rPr>
      </w:pPr>
      <w:r w:rsidRPr="00464B53">
        <w:rPr>
          <w:b/>
          <w:bCs/>
        </w:rPr>
        <w:t>Nome e Assinatura do Contador da Empresa</w:t>
      </w:r>
    </w:p>
    <w:p w:rsidR="002860A5" w:rsidRPr="00464B53" w:rsidRDefault="002860A5" w:rsidP="002860A5">
      <w:pPr>
        <w:pStyle w:val="ParagraphStyle"/>
        <w:jc w:val="center"/>
        <w:rPr>
          <w:b/>
          <w:bCs/>
        </w:rPr>
      </w:pPr>
      <w:r w:rsidRPr="00464B53">
        <w:rPr>
          <w:b/>
          <w:bCs/>
        </w:rPr>
        <w:t>CRC:</w:t>
      </w:r>
    </w:p>
    <w:p w:rsidR="002860A5" w:rsidRPr="00464B53" w:rsidRDefault="002860A5" w:rsidP="002860A5">
      <w:pPr>
        <w:pStyle w:val="ParagraphStyle"/>
        <w:spacing w:line="276" w:lineRule="auto"/>
        <w:jc w:val="both"/>
        <w:rPr>
          <w:b/>
          <w:bCs/>
        </w:rPr>
      </w:pPr>
    </w:p>
    <w:p w:rsidR="002860A5" w:rsidRPr="00464B53" w:rsidRDefault="002860A5" w:rsidP="002860A5">
      <w:pPr>
        <w:pStyle w:val="ParagraphStyle"/>
        <w:spacing w:line="276" w:lineRule="auto"/>
        <w:jc w:val="both"/>
        <w:rPr>
          <w:b/>
          <w:bCs/>
        </w:rPr>
      </w:pPr>
    </w:p>
    <w:p w:rsidR="002860A5" w:rsidRPr="00464B53" w:rsidRDefault="002860A5" w:rsidP="002860A5">
      <w:pPr>
        <w:pStyle w:val="ParagraphStyle"/>
        <w:spacing w:line="276" w:lineRule="auto"/>
        <w:jc w:val="both"/>
        <w:rPr>
          <w:b/>
          <w:bCs/>
        </w:rPr>
      </w:pPr>
      <w:r w:rsidRPr="00464B53">
        <w:rPr>
          <w:b/>
          <w:bCs/>
        </w:rPr>
        <w:t>OBS:</w:t>
      </w:r>
    </w:p>
    <w:p w:rsidR="002860A5" w:rsidRPr="00464B53" w:rsidRDefault="002860A5" w:rsidP="002860A5">
      <w:pPr>
        <w:pStyle w:val="ParagraphStyle"/>
        <w:spacing w:line="276" w:lineRule="auto"/>
        <w:jc w:val="both"/>
      </w:pPr>
      <w:r w:rsidRPr="00464B53">
        <w:t xml:space="preserve">1) Assinalar com um “X” a condição da empresa. </w:t>
      </w:r>
    </w:p>
    <w:p w:rsidR="002860A5" w:rsidRPr="00464B53" w:rsidRDefault="002860A5" w:rsidP="002860A5">
      <w:pPr>
        <w:pStyle w:val="ParagraphStyle"/>
        <w:spacing w:line="276" w:lineRule="auto"/>
        <w:jc w:val="both"/>
        <w:rPr>
          <w:color w:val="000000"/>
        </w:rPr>
      </w:pPr>
    </w:p>
    <w:p w:rsidR="002860A5" w:rsidRPr="00464B53" w:rsidRDefault="002860A5" w:rsidP="002860A5">
      <w:pPr>
        <w:pStyle w:val="ParagraphStyle"/>
        <w:spacing w:line="276" w:lineRule="auto"/>
        <w:jc w:val="both"/>
        <w:rPr>
          <w:color w:val="000000"/>
        </w:rPr>
      </w:pPr>
      <w:r w:rsidRPr="00464B53">
        <w:rPr>
          <w:color w:val="000000"/>
        </w:rPr>
        <w:t xml:space="preserve">2) Deverá ser apresentada juntamente com esta Declaração, </w:t>
      </w:r>
      <w:r w:rsidRPr="00464B53">
        <w:rPr>
          <w:b/>
          <w:bCs/>
          <w:color w:val="000000"/>
        </w:rPr>
        <w:t>Certidão Simplificada emitida pela Junta Comercial</w:t>
      </w:r>
      <w:r w:rsidRPr="00464B53">
        <w:rPr>
          <w:color w:val="000000"/>
        </w:rPr>
        <w:t xml:space="preserve"> do respectivo Estado ou documento substitutivo idôneo emitido por entidade/órgão público idôneo capaz de comprovar </w:t>
      </w:r>
      <w:r w:rsidRPr="00464B53">
        <w:rPr>
          <w:color w:val="000000"/>
          <w:u w:val="single"/>
        </w:rPr>
        <w:t>de que está enquadrada como Microempresa ou Empresa de Pequeno Porte</w:t>
      </w:r>
      <w:r w:rsidRPr="00464B53">
        <w:rPr>
          <w:color w:val="000000"/>
        </w:rPr>
        <w:t>.</w:t>
      </w:r>
    </w:p>
    <w:p w:rsidR="002860A5" w:rsidRPr="00464B53" w:rsidRDefault="002860A5" w:rsidP="002860A5">
      <w:pPr>
        <w:pStyle w:val="ParagraphStyle"/>
        <w:spacing w:line="276" w:lineRule="auto"/>
        <w:jc w:val="both"/>
      </w:pPr>
    </w:p>
    <w:p w:rsidR="002860A5" w:rsidRPr="00464B53" w:rsidRDefault="002860A5" w:rsidP="002860A5">
      <w:pPr>
        <w:pStyle w:val="ParagraphStyle"/>
        <w:spacing w:line="276" w:lineRule="auto"/>
        <w:jc w:val="both"/>
      </w:pPr>
      <w:r w:rsidRPr="00464B53">
        <w:t xml:space="preserve">3) Esta declaração, assim como a Certidão Simplificada emitida pela Junta Comercial </w:t>
      </w:r>
      <w:r w:rsidRPr="00464B53">
        <w:rPr>
          <w:color w:val="000000"/>
        </w:rPr>
        <w:t>ou documento substitutivo</w:t>
      </w:r>
      <w:r w:rsidRPr="00464B53">
        <w:t xml:space="preserve">, deverão ser entregues ao Pregoeiro e Equipe de Apoio, durante o credenciamento, exigidos nesta licitação, pelas </w:t>
      </w:r>
      <w:r w:rsidRPr="00464B53">
        <w:lastRenderedPageBreak/>
        <w:t>empresas que pretenderem se beneficiar nesta licitação do regime diferenciado e favorecido previsto na Lei Complementar nº 123/2006.</w:t>
      </w:r>
    </w:p>
    <w:p w:rsidR="002860A5" w:rsidRPr="00464B53" w:rsidRDefault="002860A5" w:rsidP="002860A5">
      <w:pPr>
        <w:spacing w:after="200" w:line="276" w:lineRule="auto"/>
        <w:rPr>
          <w:rFonts w:ascii="Arial" w:hAnsi="Arial" w:cs="Arial"/>
        </w:rPr>
      </w:pPr>
    </w:p>
    <w:p w:rsidR="002860A5" w:rsidRPr="00464B53" w:rsidRDefault="002860A5" w:rsidP="002860A5">
      <w:pPr>
        <w:spacing w:after="200" w:line="276" w:lineRule="auto"/>
        <w:rPr>
          <w:rFonts w:ascii="Arial" w:hAnsi="Arial" w:cs="Arial"/>
          <w:b/>
          <w:bCs/>
          <w:color w:val="000000"/>
        </w:rPr>
      </w:pPr>
      <w:r w:rsidRPr="00464B53">
        <w:rPr>
          <w:rFonts w:ascii="Arial" w:hAnsi="Arial" w:cs="Arial"/>
          <w:b/>
          <w:bCs/>
          <w:color w:val="000000"/>
        </w:rPr>
        <w:br w:type="page"/>
      </w:r>
    </w:p>
    <w:p w:rsidR="002860A5" w:rsidRPr="00464B53" w:rsidRDefault="002860A5" w:rsidP="002860A5">
      <w:pPr>
        <w:pStyle w:val="ParagraphStyle"/>
        <w:jc w:val="center"/>
        <w:rPr>
          <w:b/>
          <w:bCs/>
          <w:color w:val="000000"/>
        </w:rPr>
      </w:pPr>
      <w:r w:rsidRPr="00464B53">
        <w:rPr>
          <w:b/>
          <w:bCs/>
          <w:color w:val="000000"/>
        </w:rPr>
        <w:lastRenderedPageBreak/>
        <w:t>ANEXO VII</w:t>
      </w:r>
    </w:p>
    <w:p w:rsidR="002860A5" w:rsidRPr="00464B53" w:rsidRDefault="002860A5" w:rsidP="002860A5">
      <w:pPr>
        <w:pStyle w:val="ParagraphStyle"/>
        <w:jc w:val="center"/>
        <w:rPr>
          <w:bCs/>
          <w:color w:val="000000"/>
        </w:rPr>
      </w:pPr>
    </w:p>
    <w:p w:rsidR="002860A5" w:rsidRPr="00464B53" w:rsidRDefault="002860A5" w:rsidP="002860A5">
      <w:pPr>
        <w:pStyle w:val="ParagraphStyle"/>
        <w:jc w:val="center"/>
        <w:rPr>
          <w:bCs/>
          <w:color w:val="000000"/>
        </w:rPr>
      </w:pPr>
      <w:r w:rsidRPr="00464B53">
        <w:rPr>
          <w:bCs/>
          <w:color w:val="000000"/>
        </w:rPr>
        <w:t>Modelo de declaração de atendimento ao disposto no art. 7, inciso XXXIII da Constituição Federal</w:t>
      </w:r>
    </w:p>
    <w:p w:rsidR="002860A5" w:rsidRPr="00464B53" w:rsidRDefault="002860A5" w:rsidP="002860A5">
      <w:pPr>
        <w:pStyle w:val="ParagraphStyle"/>
        <w:jc w:val="both"/>
        <w:rPr>
          <w:b/>
          <w:bCs/>
          <w:color w:val="000000"/>
        </w:rPr>
      </w:pPr>
    </w:p>
    <w:p w:rsidR="002860A5" w:rsidRPr="00464B53" w:rsidRDefault="002860A5" w:rsidP="002860A5">
      <w:pPr>
        <w:pStyle w:val="ParagraphStyle"/>
        <w:jc w:val="both"/>
        <w:rPr>
          <w:color w:val="000000"/>
        </w:rPr>
      </w:pPr>
      <w:r w:rsidRPr="00464B53">
        <w:rPr>
          <w:b/>
          <w:bCs/>
          <w:color w:val="000000"/>
        </w:rPr>
        <w:tab/>
      </w:r>
      <w:r w:rsidRPr="00464B53">
        <w:rPr>
          <w:color w:val="000000"/>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2860A5" w:rsidRPr="00464B53" w:rsidRDefault="002860A5" w:rsidP="002860A5">
      <w:pPr>
        <w:spacing w:after="200" w:line="276" w:lineRule="auto"/>
        <w:rPr>
          <w:rFonts w:ascii="Arial" w:hAnsi="Arial" w:cs="Arial"/>
        </w:rPr>
      </w:pPr>
    </w:p>
    <w:p w:rsidR="002860A5" w:rsidRPr="00464B53" w:rsidRDefault="002860A5" w:rsidP="002860A5">
      <w:pPr>
        <w:pStyle w:val="ParagraphStyle"/>
        <w:spacing w:line="360" w:lineRule="auto"/>
        <w:jc w:val="both"/>
      </w:pPr>
      <w:r w:rsidRPr="00464B53">
        <w:t>______________________, _____ de _____________________ de 2017.</w:t>
      </w:r>
    </w:p>
    <w:p w:rsidR="002860A5" w:rsidRPr="00464B53" w:rsidRDefault="002860A5" w:rsidP="002860A5">
      <w:pPr>
        <w:pStyle w:val="ParagraphStyle"/>
        <w:spacing w:line="360" w:lineRule="auto"/>
        <w:jc w:val="both"/>
      </w:pPr>
    </w:p>
    <w:p w:rsidR="002860A5" w:rsidRPr="00464B53" w:rsidRDefault="002860A5" w:rsidP="002860A5">
      <w:pPr>
        <w:pStyle w:val="ParagraphStyle"/>
        <w:spacing w:line="360" w:lineRule="auto"/>
        <w:jc w:val="both"/>
      </w:pPr>
      <w:r w:rsidRPr="00464B53">
        <w:t>_________________________________</w:t>
      </w:r>
    </w:p>
    <w:p w:rsidR="002860A5" w:rsidRPr="00464B53" w:rsidRDefault="002860A5" w:rsidP="002860A5">
      <w:pPr>
        <w:pStyle w:val="ParagraphStyle"/>
        <w:spacing w:line="360" w:lineRule="auto"/>
        <w:jc w:val="both"/>
      </w:pPr>
      <w:r w:rsidRPr="00464B53">
        <w:t>(Nome e assinatura)</w:t>
      </w:r>
    </w:p>
    <w:p w:rsidR="002860A5" w:rsidRPr="00464B53" w:rsidRDefault="002860A5" w:rsidP="002860A5">
      <w:pPr>
        <w:pStyle w:val="ParagraphStyle"/>
        <w:spacing w:line="360" w:lineRule="auto"/>
        <w:jc w:val="both"/>
      </w:pPr>
      <w:r w:rsidRPr="00464B53">
        <w:t>(deverá ser através de instrumento público ou de instrumento particular com firma reconhecida)</w:t>
      </w:r>
    </w:p>
    <w:p w:rsidR="002860A5" w:rsidRPr="00464B53" w:rsidRDefault="002860A5" w:rsidP="002860A5">
      <w:pPr>
        <w:spacing w:after="200" w:line="276" w:lineRule="auto"/>
        <w:rPr>
          <w:rFonts w:ascii="Arial" w:hAnsi="Arial" w:cs="Arial"/>
          <w:b/>
        </w:rPr>
      </w:pPr>
      <w:r w:rsidRPr="00464B53">
        <w:rPr>
          <w:rFonts w:ascii="Arial" w:hAnsi="Arial" w:cs="Arial"/>
          <w:b/>
        </w:rPr>
        <w:br w:type="page"/>
      </w:r>
    </w:p>
    <w:p w:rsidR="002860A5" w:rsidRPr="00464B53" w:rsidRDefault="002860A5" w:rsidP="002860A5">
      <w:pPr>
        <w:ind w:firstLine="708"/>
        <w:jc w:val="both"/>
        <w:rPr>
          <w:rFonts w:ascii="Arial" w:hAnsi="Arial" w:cs="Arial"/>
          <w:highlight w:val="yellow"/>
        </w:rPr>
      </w:pPr>
    </w:p>
    <w:p w:rsidR="002860A5" w:rsidRPr="00464B53" w:rsidRDefault="002860A5" w:rsidP="002860A5">
      <w:pPr>
        <w:ind w:firstLine="708"/>
        <w:jc w:val="both"/>
        <w:rPr>
          <w:rFonts w:ascii="Arial" w:hAnsi="Arial" w:cs="Arial"/>
          <w:highlight w:val="yellow"/>
        </w:rPr>
      </w:pPr>
    </w:p>
    <w:p w:rsidR="002860A5" w:rsidRPr="00464B53" w:rsidRDefault="002860A5" w:rsidP="002860A5">
      <w:pPr>
        <w:jc w:val="center"/>
        <w:rPr>
          <w:rFonts w:ascii="Arial" w:hAnsi="Arial" w:cs="Arial"/>
          <w:b/>
        </w:rPr>
      </w:pPr>
      <w:r w:rsidRPr="00464B53">
        <w:rPr>
          <w:rFonts w:ascii="Arial" w:hAnsi="Arial" w:cs="Arial"/>
          <w:b/>
        </w:rPr>
        <w:t>ANEXO VIII</w:t>
      </w:r>
    </w:p>
    <w:p w:rsidR="002860A5" w:rsidRPr="00464B53" w:rsidRDefault="002860A5" w:rsidP="002860A5">
      <w:pPr>
        <w:jc w:val="center"/>
        <w:rPr>
          <w:rFonts w:ascii="Arial" w:hAnsi="Arial" w:cs="Arial"/>
          <w:b/>
        </w:rPr>
      </w:pPr>
    </w:p>
    <w:p w:rsidR="002860A5" w:rsidRPr="00464B53" w:rsidRDefault="002860A5" w:rsidP="002860A5">
      <w:pPr>
        <w:jc w:val="center"/>
        <w:rPr>
          <w:rFonts w:ascii="Arial" w:hAnsi="Arial" w:cs="Arial"/>
          <w:b/>
        </w:rPr>
      </w:pPr>
      <w:r w:rsidRPr="00464B53">
        <w:rPr>
          <w:rFonts w:ascii="Arial" w:hAnsi="Arial" w:cs="Arial"/>
          <w:b/>
        </w:rPr>
        <w:t>Modelo de Declaração de Ausência de Parentesco</w:t>
      </w:r>
    </w:p>
    <w:p w:rsidR="002860A5" w:rsidRPr="00464B53" w:rsidRDefault="002860A5" w:rsidP="002860A5">
      <w:pPr>
        <w:jc w:val="both"/>
        <w:rPr>
          <w:rFonts w:ascii="Arial" w:hAnsi="Arial" w:cs="Arial"/>
        </w:rPr>
      </w:pPr>
    </w:p>
    <w:p w:rsidR="002860A5" w:rsidRPr="00464B53" w:rsidRDefault="002860A5" w:rsidP="002860A5">
      <w:pPr>
        <w:jc w:val="both"/>
        <w:rPr>
          <w:rFonts w:ascii="Arial" w:hAnsi="Arial" w:cs="Arial"/>
        </w:rPr>
      </w:pPr>
    </w:p>
    <w:p w:rsidR="002860A5" w:rsidRPr="00464B53" w:rsidRDefault="002860A5" w:rsidP="002860A5">
      <w:pPr>
        <w:tabs>
          <w:tab w:val="left" w:pos="426"/>
        </w:tabs>
        <w:jc w:val="both"/>
        <w:rPr>
          <w:rFonts w:ascii="Arial" w:hAnsi="Arial" w:cs="Arial"/>
          <w:b/>
          <w:bCs/>
          <w:spacing w:val="20"/>
        </w:rPr>
      </w:pPr>
      <w:r w:rsidRPr="00464B53">
        <w:rPr>
          <w:rFonts w:ascii="Arial" w:hAnsi="Arial" w:cs="Arial"/>
          <w:b/>
          <w:bCs/>
          <w:spacing w:val="20"/>
        </w:rPr>
        <w:t>Município de Diamante do Sul - Paraná</w:t>
      </w:r>
    </w:p>
    <w:p w:rsidR="002860A5" w:rsidRPr="00464B53" w:rsidRDefault="002860A5" w:rsidP="002860A5">
      <w:pPr>
        <w:tabs>
          <w:tab w:val="left" w:pos="2714"/>
          <w:tab w:val="left" w:pos="10419"/>
        </w:tabs>
        <w:jc w:val="both"/>
        <w:rPr>
          <w:rFonts w:ascii="Arial" w:hAnsi="Arial" w:cs="Arial"/>
          <w:b/>
          <w:spacing w:val="20"/>
        </w:rPr>
      </w:pPr>
      <w:r w:rsidRPr="00464B53">
        <w:rPr>
          <w:rFonts w:ascii="Arial" w:hAnsi="Arial" w:cs="Arial"/>
          <w:b/>
          <w:spacing w:val="20"/>
        </w:rPr>
        <w:t xml:space="preserve">Licitação Modalidade: PREGÃO PRESENCIAL Nº 033/2017 </w:t>
      </w:r>
    </w:p>
    <w:p w:rsidR="002860A5" w:rsidRPr="00464B53" w:rsidRDefault="002860A5" w:rsidP="002860A5">
      <w:pPr>
        <w:tabs>
          <w:tab w:val="left" w:pos="0"/>
        </w:tabs>
        <w:spacing w:line="360" w:lineRule="auto"/>
        <w:jc w:val="both"/>
        <w:rPr>
          <w:rFonts w:ascii="Arial" w:hAnsi="Arial" w:cs="Arial"/>
          <w:b/>
        </w:rPr>
      </w:pPr>
      <w:r w:rsidRPr="00464B53">
        <w:rPr>
          <w:rFonts w:ascii="Arial" w:hAnsi="Arial" w:cs="Arial"/>
          <w:b/>
          <w:spacing w:val="20"/>
        </w:rPr>
        <w:t xml:space="preserve">Objeto: </w:t>
      </w:r>
      <w:r w:rsidRPr="00464B53">
        <w:rPr>
          <w:rFonts w:ascii="Arial" w:hAnsi="Arial" w:cs="Arial"/>
          <w:b/>
        </w:rPr>
        <w:t>REGISTRO DE PREÇOS PARA FUTURA AQUISIÇÃO DE MATERIAIS DE CONSTRUÇÂO PARA ATENDIMENTO DA DEMANDA DAS SECRETARIAS MUNICIPAIS.</w:t>
      </w:r>
    </w:p>
    <w:p w:rsidR="002860A5" w:rsidRPr="00464B53" w:rsidRDefault="002860A5" w:rsidP="002860A5">
      <w:pPr>
        <w:jc w:val="both"/>
        <w:rPr>
          <w:rFonts w:ascii="Arial" w:hAnsi="Arial" w:cs="Arial"/>
          <w:spacing w:val="20"/>
        </w:rPr>
      </w:pPr>
    </w:p>
    <w:p w:rsidR="002860A5" w:rsidRPr="00464B53" w:rsidRDefault="002860A5" w:rsidP="002860A5">
      <w:pPr>
        <w:ind w:firstLine="708"/>
        <w:jc w:val="both"/>
        <w:rPr>
          <w:rFonts w:ascii="Arial" w:hAnsi="Arial" w:cs="Arial"/>
          <w:spacing w:val="20"/>
        </w:rPr>
      </w:pPr>
      <w:r w:rsidRPr="00464B53">
        <w:rPr>
          <w:rFonts w:ascii="Arial" w:hAnsi="Arial" w:cs="Arial"/>
          <w:spacing w:val="20"/>
        </w:rPr>
        <w:t xml:space="preserve">A pessoa jurídica ___________________________, por intermédio de seu representante legal, o Sr. __________________________, portador da carteira de identidade sob o nº _______________ e do CPF sob o nº ______________________ </w:t>
      </w:r>
      <w:r w:rsidRPr="00464B53">
        <w:rPr>
          <w:rFonts w:ascii="Arial" w:hAnsi="Arial" w:cs="Arial"/>
          <w:b/>
          <w:spacing w:val="20"/>
        </w:rPr>
        <w:t>DECLARA</w:t>
      </w:r>
      <w:r w:rsidRPr="00464B53">
        <w:rPr>
          <w:rFonts w:ascii="Arial" w:hAnsi="Arial" w:cs="Arial"/>
          <w:spacing w:val="20"/>
        </w:rPr>
        <w:t xml:space="preserve">, para os fins do contido no artigo 9°, inciso III da Lei 8.666/93, especialmente para o Edital de </w:t>
      </w:r>
      <w:r w:rsidRPr="00464B53">
        <w:rPr>
          <w:rFonts w:ascii="Arial" w:hAnsi="Arial" w:cs="Arial"/>
          <w:b/>
          <w:spacing w:val="20"/>
        </w:rPr>
        <w:t>PREGÃO PRESENCIAL Nº 033/2017</w:t>
      </w:r>
      <w:r w:rsidRPr="00464B53">
        <w:rPr>
          <w:rFonts w:ascii="Arial" w:hAnsi="Arial" w:cs="Arial"/>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2860A5" w:rsidRPr="00464B53" w:rsidRDefault="002860A5" w:rsidP="002860A5">
      <w:pPr>
        <w:ind w:firstLine="708"/>
        <w:jc w:val="both"/>
        <w:rPr>
          <w:rFonts w:ascii="Arial" w:hAnsi="Arial" w:cs="Arial"/>
          <w:spacing w:val="20"/>
        </w:rPr>
      </w:pPr>
    </w:p>
    <w:p w:rsidR="002860A5" w:rsidRPr="00464B53" w:rsidRDefault="002860A5" w:rsidP="002860A5">
      <w:pPr>
        <w:ind w:firstLine="708"/>
        <w:jc w:val="both"/>
        <w:rPr>
          <w:rFonts w:ascii="Arial" w:hAnsi="Arial" w:cs="Arial"/>
          <w:spacing w:val="20"/>
        </w:rPr>
      </w:pPr>
      <w:r w:rsidRPr="00464B53">
        <w:rPr>
          <w:rFonts w:ascii="Arial" w:hAnsi="Arial" w:cs="Arial"/>
          <w:spacing w:val="20"/>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2860A5" w:rsidRPr="00464B53" w:rsidRDefault="002860A5" w:rsidP="002860A5">
      <w:pPr>
        <w:jc w:val="center"/>
        <w:rPr>
          <w:rFonts w:ascii="Arial" w:hAnsi="Arial" w:cs="Arial"/>
          <w:b/>
          <w:spacing w:val="20"/>
        </w:rPr>
      </w:pPr>
    </w:p>
    <w:p w:rsidR="002860A5" w:rsidRPr="00464B53" w:rsidRDefault="002860A5" w:rsidP="002860A5">
      <w:pPr>
        <w:jc w:val="center"/>
        <w:rPr>
          <w:rFonts w:ascii="Arial" w:hAnsi="Arial" w:cs="Arial"/>
          <w:spacing w:val="20"/>
        </w:rPr>
      </w:pPr>
      <w:r w:rsidRPr="00464B53">
        <w:rPr>
          <w:rFonts w:ascii="Arial" w:hAnsi="Arial" w:cs="Arial"/>
          <w:spacing w:val="20"/>
        </w:rPr>
        <w:t>_____________________, _____ de _______ de 2017.</w:t>
      </w:r>
    </w:p>
    <w:p w:rsidR="002860A5" w:rsidRPr="00464B53" w:rsidRDefault="002860A5" w:rsidP="002860A5">
      <w:pPr>
        <w:jc w:val="both"/>
        <w:rPr>
          <w:rFonts w:ascii="Arial" w:hAnsi="Arial" w:cs="Arial"/>
          <w:spacing w:val="20"/>
        </w:rPr>
      </w:pPr>
    </w:p>
    <w:p w:rsidR="002860A5" w:rsidRPr="00464B53" w:rsidRDefault="002860A5" w:rsidP="002860A5">
      <w:pPr>
        <w:jc w:val="both"/>
        <w:rPr>
          <w:rFonts w:ascii="Arial" w:hAnsi="Arial" w:cs="Arial"/>
          <w:spacing w:val="20"/>
        </w:rPr>
      </w:pPr>
    </w:p>
    <w:p w:rsidR="002860A5" w:rsidRPr="00464B53" w:rsidRDefault="002860A5" w:rsidP="002860A5">
      <w:pPr>
        <w:jc w:val="both"/>
        <w:rPr>
          <w:rFonts w:ascii="Arial" w:hAnsi="Arial" w:cs="Arial"/>
          <w:spacing w:val="20"/>
        </w:rPr>
      </w:pPr>
      <w:r w:rsidRPr="00464B53">
        <w:rPr>
          <w:rFonts w:ascii="Arial" w:hAnsi="Arial" w:cs="Arial"/>
          <w:spacing w:val="20"/>
        </w:rPr>
        <w:tab/>
      </w:r>
      <w:r w:rsidRPr="00464B53">
        <w:rPr>
          <w:rFonts w:ascii="Arial" w:hAnsi="Arial" w:cs="Arial"/>
          <w:spacing w:val="20"/>
        </w:rPr>
        <w:tab/>
      </w:r>
    </w:p>
    <w:p w:rsidR="002860A5" w:rsidRPr="00464B53" w:rsidRDefault="002860A5" w:rsidP="002860A5">
      <w:pPr>
        <w:jc w:val="center"/>
        <w:rPr>
          <w:rFonts w:ascii="Arial" w:hAnsi="Arial" w:cs="Arial"/>
          <w:spacing w:val="20"/>
        </w:rPr>
      </w:pPr>
      <w:r w:rsidRPr="00464B53">
        <w:rPr>
          <w:rFonts w:ascii="Arial" w:hAnsi="Arial" w:cs="Arial"/>
          <w:spacing w:val="20"/>
        </w:rPr>
        <w:t>(Nome completo por extenso do responsável pela Pessoa Jurídica)</w:t>
      </w:r>
    </w:p>
    <w:p w:rsidR="002860A5" w:rsidRPr="00464B53" w:rsidRDefault="002860A5" w:rsidP="002860A5">
      <w:pPr>
        <w:jc w:val="center"/>
        <w:rPr>
          <w:rFonts w:ascii="Arial" w:hAnsi="Arial" w:cs="Arial"/>
          <w:spacing w:val="20"/>
        </w:rPr>
      </w:pPr>
    </w:p>
    <w:p w:rsidR="002860A5" w:rsidRPr="00464B53" w:rsidRDefault="002860A5" w:rsidP="002860A5">
      <w:pPr>
        <w:jc w:val="center"/>
        <w:rPr>
          <w:rFonts w:ascii="Arial" w:hAnsi="Arial" w:cs="Arial"/>
          <w:spacing w:val="20"/>
        </w:rPr>
      </w:pPr>
    </w:p>
    <w:p w:rsidR="002860A5" w:rsidRPr="00464B53" w:rsidRDefault="002860A5" w:rsidP="002860A5">
      <w:pPr>
        <w:jc w:val="center"/>
        <w:rPr>
          <w:rFonts w:ascii="Arial" w:hAnsi="Arial" w:cs="Arial"/>
          <w:spacing w:val="20"/>
        </w:rPr>
      </w:pPr>
    </w:p>
    <w:p w:rsidR="002860A5" w:rsidRPr="00464B53" w:rsidRDefault="002860A5" w:rsidP="002860A5">
      <w:pPr>
        <w:jc w:val="center"/>
        <w:rPr>
          <w:rFonts w:ascii="Arial" w:hAnsi="Arial" w:cs="Arial"/>
          <w:spacing w:val="20"/>
        </w:rPr>
      </w:pPr>
      <w:r w:rsidRPr="00464B53">
        <w:rPr>
          <w:rFonts w:ascii="Arial" w:hAnsi="Arial" w:cs="Arial"/>
          <w:spacing w:val="20"/>
        </w:rPr>
        <w:t>(assinatura e carimbo do CNPJ)</w:t>
      </w:r>
    </w:p>
    <w:p w:rsidR="002860A5" w:rsidRPr="00464B53" w:rsidRDefault="002860A5" w:rsidP="002860A5">
      <w:pPr>
        <w:jc w:val="center"/>
        <w:rPr>
          <w:rFonts w:ascii="Arial" w:hAnsi="Arial" w:cs="Arial"/>
          <w:spacing w:val="20"/>
        </w:rPr>
      </w:pPr>
    </w:p>
    <w:p w:rsidR="002860A5" w:rsidRPr="00464B53" w:rsidRDefault="002860A5" w:rsidP="002860A5">
      <w:pPr>
        <w:jc w:val="center"/>
        <w:rPr>
          <w:rFonts w:ascii="Arial" w:hAnsi="Arial" w:cs="Arial"/>
          <w:spacing w:val="20"/>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p>
    <w:p w:rsidR="002860A5" w:rsidRPr="00464B53" w:rsidRDefault="002860A5" w:rsidP="002860A5">
      <w:pPr>
        <w:jc w:val="center"/>
        <w:rPr>
          <w:rFonts w:ascii="Arial" w:hAnsi="Arial" w:cs="Arial"/>
          <w:b/>
          <w:u w:val="single"/>
        </w:rPr>
      </w:pPr>
      <w:r w:rsidRPr="00464B53">
        <w:rPr>
          <w:rFonts w:ascii="Arial" w:hAnsi="Arial" w:cs="Arial"/>
          <w:b/>
          <w:u w:val="single"/>
        </w:rPr>
        <w:t>TABELA DE PARENTESCO CONSANGUÍNEO ATÉ O TERCEIRO GRAU</w:t>
      </w:r>
    </w:p>
    <w:p w:rsidR="002860A5" w:rsidRPr="00464B53" w:rsidRDefault="002860A5" w:rsidP="002860A5">
      <w:pPr>
        <w:jc w:val="center"/>
        <w:rPr>
          <w:rFonts w:ascii="Arial" w:hAnsi="Arial" w:cs="Arial"/>
          <w:b/>
          <w:u w:val="single"/>
        </w:rPr>
      </w:pPr>
    </w:p>
    <w:p w:rsidR="002860A5" w:rsidRPr="00464B53" w:rsidRDefault="002860A5" w:rsidP="002860A5">
      <w:pPr>
        <w:jc w:val="both"/>
        <w:rPr>
          <w:rFonts w:ascii="Arial" w:hAnsi="Arial" w:cs="Arial"/>
        </w:rPr>
      </w:pPr>
      <w:r w:rsidRPr="00464B53">
        <w:rPr>
          <w:rFonts w:ascii="Arial" w:hAnsi="Arial" w:cs="Arial"/>
        </w:rPr>
        <w:t>Linha de parentesco: “É a série de pessoas provindas do mesmo progenitor, que se denomina tronco e pode ser reta ou colateral”.</w:t>
      </w:r>
    </w:p>
    <w:p w:rsidR="002860A5" w:rsidRPr="00464B53" w:rsidRDefault="002860A5" w:rsidP="002860A5">
      <w:pPr>
        <w:jc w:val="both"/>
        <w:rPr>
          <w:rFonts w:ascii="Arial" w:hAnsi="Arial" w:cs="Arial"/>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2860A5" w:rsidRPr="00464B53" w:rsidTr="004A0748">
        <w:tc>
          <w:tcPr>
            <w:tcW w:w="1176" w:type="pct"/>
            <w:vAlign w:val="center"/>
          </w:tcPr>
          <w:p w:rsidR="002860A5" w:rsidRPr="00464B53" w:rsidRDefault="002860A5" w:rsidP="004A0748">
            <w:pPr>
              <w:spacing w:line="360" w:lineRule="auto"/>
              <w:jc w:val="center"/>
              <w:rPr>
                <w:rFonts w:ascii="Arial" w:hAnsi="Arial" w:cs="Arial"/>
                <w:b/>
              </w:rPr>
            </w:pPr>
            <w:r w:rsidRPr="00464B53">
              <w:rPr>
                <w:rFonts w:ascii="Arial" w:hAnsi="Arial" w:cs="Arial"/>
                <w:b/>
              </w:rPr>
              <w:t>GRAU</w:t>
            </w:r>
          </w:p>
        </w:tc>
        <w:tc>
          <w:tcPr>
            <w:tcW w:w="1295" w:type="pct"/>
            <w:vAlign w:val="center"/>
          </w:tcPr>
          <w:p w:rsidR="002860A5" w:rsidRPr="00464B53" w:rsidRDefault="002860A5" w:rsidP="004A0748">
            <w:pPr>
              <w:spacing w:line="360" w:lineRule="auto"/>
              <w:jc w:val="center"/>
              <w:rPr>
                <w:rFonts w:ascii="Arial" w:hAnsi="Arial" w:cs="Arial"/>
                <w:b/>
              </w:rPr>
            </w:pPr>
            <w:r w:rsidRPr="00464B53">
              <w:rPr>
                <w:rFonts w:ascii="Arial" w:hAnsi="Arial" w:cs="Arial"/>
                <w:b/>
              </w:rPr>
              <w:t>LINHAS</w:t>
            </w:r>
          </w:p>
        </w:tc>
        <w:tc>
          <w:tcPr>
            <w:tcW w:w="1254" w:type="pct"/>
            <w:vAlign w:val="center"/>
          </w:tcPr>
          <w:p w:rsidR="002860A5" w:rsidRPr="00464B53" w:rsidRDefault="002860A5" w:rsidP="004A0748">
            <w:pPr>
              <w:spacing w:line="360" w:lineRule="auto"/>
              <w:jc w:val="center"/>
              <w:rPr>
                <w:rFonts w:ascii="Arial" w:hAnsi="Arial" w:cs="Arial"/>
                <w:b/>
              </w:rPr>
            </w:pPr>
            <w:r w:rsidRPr="00464B53">
              <w:rPr>
                <w:rFonts w:ascii="Arial" w:hAnsi="Arial" w:cs="Arial"/>
                <w:b/>
              </w:rPr>
              <w:t>EXEMPLO</w:t>
            </w:r>
          </w:p>
        </w:tc>
        <w:tc>
          <w:tcPr>
            <w:tcW w:w="1275" w:type="pct"/>
            <w:vAlign w:val="center"/>
          </w:tcPr>
          <w:p w:rsidR="002860A5" w:rsidRPr="00464B53" w:rsidRDefault="002860A5" w:rsidP="004A0748">
            <w:pPr>
              <w:spacing w:line="360" w:lineRule="auto"/>
              <w:jc w:val="center"/>
              <w:rPr>
                <w:rFonts w:ascii="Arial" w:hAnsi="Arial" w:cs="Arial"/>
                <w:b/>
              </w:rPr>
            </w:pPr>
            <w:r w:rsidRPr="00464B53">
              <w:rPr>
                <w:rFonts w:ascii="Arial" w:hAnsi="Arial" w:cs="Arial"/>
                <w:b/>
              </w:rPr>
              <w:t>OBSERVAÇÕES</w:t>
            </w:r>
          </w:p>
        </w:tc>
      </w:tr>
      <w:tr w:rsidR="002860A5" w:rsidRPr="00464B53" w:rsidTr="004A0748">
        <w:tc>
          <w:tcPr>
            <w:tcW w:w="1176" w:type="pct"/>
            <w:vMerge w:val="restart"/>
            <w:shd w:val="clear" w:color="auto" w:fill="BFBFBF"/>
          </w:tcPr>
          <w:p w:rsidR="002860A5" w:rsidRPr="00464B53" w:rsidRDefault="002860A5" w:rsidP="004A0748">
            <w:pPr>
              <w:spacing w:line="360" w:lineRule="auto"/>
              <w:rPr>
                <w:rFonts w:ascii="Arial" w:hAnsi="Arial" w:cs="Arial"/>
              </w:rPr>
            </w:pPr>
          </w:p>
          <w:p w:rsidR="002860A5" w:rsidRPr="00464B53" w:rsidRDefault="002860A5" w:rsidP="004A0748">
            <w:pPr>
              <w:spacing w:line="360" w:lineRule="auto"/>
              <w:rPr>
                <w:rFonts w:ascii="Arial" w:hAnsi="Arial" w:cs="Arial"/>
              </w:rPr>
            </w:pPr>
            <w:r w:rsidRPr="00464B53">
              <w:rPr>
                <w:rFonts w:ascii="Arial" w:hAnsi="Arial" w:cs="Arial"/>
              </w:rPr>
              <w:t>PRIMEIRO GRAU</w:t>
            </w:r>
          </w:p>
        </w:tc>
        <w:tc>
          <w:tcPr>
            <w:tcW w:w="1295" w:type="pct"/>
            <w:shd w:val="clear" w:color="auto" w:fill="BFBFBF"/>
            <w:vAlign w:val="center"/>
          </w:tcPr>
          <w:p w:rsidR="002860A5" w:rsidRPr="00464B53" w:rsidRDefault="002860A5" w:rsidP="004A0748">
            <w:pPr>
              <w:spacing w:line="360" w:lineRule="auto"/>
              <w:rPr>
                <w:rFonts w:ascii="Arial" w:hAnsi="Arial" w:cs="Arial"/>
              </w:rPr>
            </w:pPr>
            <w:r w:rsidRPr="00464B53">
              <w:rPr>
                <w:rFonts w:ascii="Arial" w:hAnsi="Arial" w:cs="Arial"/>
              </w:rPr>
              <w:t>RETA ASCENDENTE</w:t>
            </w:r>
          </w:p>
        </w:tc>
        <w:tc>
          <w:tcPr>
            <w:tcW w:w="2529" w:type="pct"/>
            <w:gridSpan w:val="2"/>
            <w:shd w:val="clear" w:color="auto" w:fill="BFBFBF"/>
            <w:vAlign w:val="center"/>
          </w:tcPr>
          <w:p w:rsidR="002860A5" w:rsidRPr="00464B53" w:rsidRDefault="002860A5" w:rsidP="004A0748">
            <w:pPr>
              <w:spacing w:line="360" w:lineRule="auto"/>
              <w:rPr>
                <w:rFonts w:ascii="Arial" w:hAnsi="Arial" w:cs="Arial"/>
              </w:rPr>
            </w:pPr>
            <w:r w:rsidRPr="00464B53">
              <w:rPr>
                <w:rFonts w:ascii="Arial" w:hAnsi="Arial" w:cs="Arial"/>
              </w:rPr>
              <w:t>PAI E MÃE</w:t>
            </w:r>
          </w:p>
        </w:tc>
      </w:tr>
      <w:tr w:rsidR="002860A5" w:rsidRPr="00464B53" w:rsidTr="004A0748">
        <w:tc>
          <w:tcPr>
            <w:tcW w:w="1176" w:type="pct"/>
            <w:vMerge/>
            <w:shd w:val="clear" w:color="auto" w:fill="BFBFBF"/>
          </w:tcPr>
          <w:p w:rsidR="002860A5" w:rsidRPr="00464B53" w:rsidRDefault="002860A5" w:rsidP="004A0748">
            <w:pPr>
              <w:spacing w:line="360" w:lineRule="auto"/>
              <w:rPr>
                <w:rFonts w:ascii="Arial" w:hAnsi="Arial" w:cs="Arial"/>
              </w:rPr>
            </w:pPr>
          </w:p>
        </w:tc>
        <w:tc>
          <w:tcPr>
            <w:tcW w:w="1295" w:type="pct"/>
            <w:shd w:val="clear" w:color="auto" w:fill="BFBFBF"/>
            <w:vAlign w:val="center"/>
          </w:tcPr>
          <w:p w:rsidR="002860A5" w:rsidRPr="00464B53" w:rsidRDefault="002860A5" w:rsidP="004A0748">
            <w:pPr>
              <w:spacing w:line="360" w:lineRule="auto"/>
              <w:rPr>
                <w:rFonts w:ascii="Arial" w:hAnsi="Arial" w:cs="Arial"/>
              </w:rPr>
            </w:pPr>
            <w:r w:rsidRPr="00464B53">
              <w:rPr>
                <w:rFonts w:ascii="Arial" w:hAnsi="Arial" w:cs="Arial"/>
              </w:rPr>
              <w:t>RETA DESCENTENTE</w:t>
            </w:r>
          </w:p>
        </w:tc>
        <w:tc>
          <w:tcPr>
            <w:tcW w:w="2529" w:type="pct"/>
            <w:gridSpan w:val="2"/>
            <w:shd w:val="clear" w:color="auto" w:fill="BFBFBF"/>
            <w:vAlign w:val="center"/>
          </w:tcPr>
          <w:p w:rsidR="002860A5" w:rsidRPr="00464B53" w:rsidRDefault="002860A5" w:rsidP="004A0748">
            <w:pPr>
              <w:spacing w:line="360" w:lineRule="auto"/>
              <w:rPr>
                <w:rFonts w:ascii="Arial" w:hAnsi="Arial" w:cs="Arial"/>
              </w:rPr>
            </w:pPr>
            <w:r w:rsidRPr="00464B53">
              <w:rPr>
                <w:rFonts w:ascii="Arial" w:hAnsi="Arial" w:cs="Arial"/>
              </w:rPr>
              <w:t>FILHO E FILHA</w:t>
            </w:r>
          </w:p>
        </w:tc>
      </w:tr>
      <w:tr w:rsidR="002860A5" w:rsidRPr="00464B53" w:rsidTr="004A0748">
        <w:tc>
          <w:tcPr>
            <w:tcW w:w="1176" w:type="pct"/>
            <w:vMerge/>
            <w:shd w:val="clear" w:color="auto" w:fill="BFBFBF"/>
          </w:tcPr>
          <w:p w:rsidR="002860A5" w:rsidRPr="00464B53" w:rsidRDefault="002860A5" w:rsidP="004A0748">
            <w:pPr>
              <w:spacing w:line="360" w:lineRule="auto"/>
              <w:rPr>
                <w:rFonts w:ascii="Arial" w:hAnsi="Arial" w:cs="Arial"/>
              </w:rPr>
            </w:pPr>
          </w:p>
        </w:tc>
        <w:tc>
          <w:tcPr>
            <w:tcW w:w="3824" w:type="pct"/>
            <w:gridSpan w:val="3"/>
            <w:shd w:val="clear" w:color="auto" w:fill="BFBFBF"/>
            <w:vAlign w:val="center"/>
          </w:tcPr>
          <w:p w:rsidR="002860A5" w:rsidRPr="00464B53" w:rsidRDefault="002860A5" w:rsidP="004A0748">
            <w:pPr>
              <w:spacing w:line="360" w:lineRule="auto"/>
              <w:rPr>
                <w:rFonts w:ascii="Arial" w:hAnsi="Arial" w:cs="Arial"/>
              </w:rPr>
            </w:pPr>
            <w:r w:rsidRPr="00464B53">
              <w:rPr>
                <w:rFonts w:ascii="Arial" w:hAnsi="Arial" w:cs="Arial"/>
              </w:rPr>
              <w:t>COLATERAL NÃO EXISTE EM 1º GRAU</w:t>
            </w:r>
          </w:p>
        </w:tc>
      </w:tr>
      <w:tr w:rsidR="002860A5" w:rsidRPr="00464B53" w:rsidTr="004A0748">
        <w:tc>
          <w:tcPr>
            <w:tcW w:w="1176" w:type="pct"/>
            <w:vMerge w:val="restart"/>
            <w:shd w:val="clear" w:color="auto" w:fill="D9D9D9"/>
          </w:tcPr>
          <w:p w:rsidR="002860A5" w:rsidRPr="00464B53" w:rsidRDefault="002860A5" w:rsidP="004A0748">
            <w:pPr>
              <w:spacing w:line="360" w:lineRule="auto"/>
              <w:rPr>
                <w:rFonts w:ascii="Arial" w:hAnsi="Arial" w:cs="Arial"/>
              </w:rPr>
            </w:pPr>
          </w:p>
          <w:p w:rsidR="002860A5" w:rsidRPr="00464B53" w:rsidRDefault="002860A5" w:rsidP="004A0748">
            <w:pPr>
              <w:spacing w:line="360" w:lineRule="auto"/>
              <w:rPr>
                <w:rFonts w:ascii="Arial" w:hAnsi="Arial" w:cs="Arial"/>
              </w:rPr>
            </w:pPr>
            <w:r w:rsidRPr="00464B53">
              <w:rPr>
                <w:rFonts w:ascii="Arial" w:hAnsi="Arial" w:cs="Arial"/>
              </w:rPr>
              <w:t>SEGUNDO GRAU</w:t>
            </w:r>
          </w:p>
        </w:tc>
        <w:tc>
          <w:tcPr>
            <w:tcW w:w="1295" w:type="pct"/>
            <w:shd w:val="clear" w:color="auto" w:fill="D9D9D9"/>
            <w:vAlign w:val="center"/>
          </w:tcPr>
          <w:p w:rsidR="002860A5" w:rsidRPr="00464B53" w:rsidRDefault="002860A5" w:rsidP="004A0748">
            <w:pPr>
              <w:spacing w:line="360" w:lineRule="auto"/>
              <w:rPr>
                <w:rFonts w:ascii="Arial" w:hAnsi="Arial" w:cs="Arial"/>
              </w:rPr>
            </w:pPr>
            <w:r w:rsidRPr="00464B53">
              <w:rPr>
                <w:rFonts w:ascii="Arial" w:hAnsi="Arial" w:cs="Arial"/>
              </w:rPr>
              <w:t>RETA ASCENDENTE</w:t>
            </w:r>
          </w:p>
        </w:tc>
        <w:tc>
          <w:tcPr>
            <w:tcW w:w="2529" w:type="pct"/>
            <w:gridSpan w:val="2"/>
            <w:shd w:val="clear" w:color="auto" w:fill="D9D9D9"/>
            <w:vAlign w:val="center"/>
          </w:tcPr>
          <w:p w:rsidR="002860A5" w:rsidRPr="00464B53" w:rsidRDefault="002860A5" w:rsidP="004A0748">
            <w:pPr>
              <w:spacing w:line="360" w:lineRule="auto"/>
              <w:rPr>
                <w:rFonts w:ascii="Arial" w:hAnsi="Arial" w:cs="Arial"/>
              </w:rPr>
            </w:pPr>
            <w:r w:rsidRPr="00464B53">
              <w:rPr>
                <w:rFonts w:ascii="Arial" w:hAnsi="Arial" w:cs="Arial"/>
              </w:rPr>
              <w:t>AVÔ E AVÓ</w:t>
            </w:r>
          </w:p>
        </w:tc>
      </w:tr>
      <w:tr w:rsidR="002860A5" w:rsidRPr="00464B53" w:rsidTr="004A0748">
        <w:tc>
          <w:tcPr>
            <w:tcW w:w="1176" w:type="pct"/>
            <w:vMerge/>
            <w:shd w:val="clear" w:color="auto" w:fill="D9D9D9"/>
          </w:tcPr>
          <w:p w:rsidR="002860A5" w:rsidRPr="00464B53" w:rsidRDefault="002860A5" w:rsidP="004A0748">
            <w:pPr>
              <w:spacing w:line="360" w:lineRule="auto"/>
              <w:rPr>
                <w:rFonts w:ascii="Arial" w:hAnsi="Arial" w:cs="Arial"/>
              </w:rPr>
            </w:pPr>
          </w:p>
        </w:tc>
        <w:tc>
          <w:tcPr>
            <w:tcW w:w="1295" w:type="pct"/>
            <w:shd w:val="clear" w:color="auto" w:fill="D9D9D9"/>
            <w:vAlign w:val="center"/>
          </w:tcPr>
          <w:p w:rsidR="002860A5" w:rsidRPr="00464B53" w:rsidRDefault="002860A5" w:rsidP="004A0748">
            <w:pPr>
              <w:spacing w:line="360" w:lineRule="auto"/>
              <w:rPr>
                <w:rFonts w:ascii="Arial" w:hAnsi="Arial" w:cs="Arial"/>
              </w:rPr>
            </w:pPr>
            <w:r w:rsidRPr="00464B53">
              <w:rPr>
                <w:rFonts w:ascii="Arial" w:hAnsi="Arial" w:cs="Arial"/>
              </w:rPr>
              <w:t>RETA DESCENTENTE</w:t>
            </w:r>
          </w:p>
        </w:tc>
        <w:tc>
          <w:tcPr>
            <w:tcW w:w="2529" w:type="pct"/>
            <w:gridSpan w:val="2"/>
            <w:shd w:val="clear" w:color="auto" w:fill="D9D9D9"/>
            <w:vAlign w:val="center"/>
          </w:tcPr>
          <w:p w:rsidR="002860A5" w:rsidRPr="00464B53" w:rsidRDefault="002860A5" w:rsidP="004A0748">
            <w:pPr>
              <w:spacing w:line="360" w:lineRule="auto"/>
              <w:rPr>
                <w:rFonts w:ascii="Arial" w:hAnsi="Arial" w:cs="Arial"/>
              </w:rPr>
            </w:pPr>
            <w:r w:rsidRPr="00464B53">
              <w:rPr>
                <w:rFonts w:ascii="Arial" w:hAnsi="Arial" w:cs="Arial"/>
              </w:rPr>
              <w:t>NETO E NETA</w:t>
            </w:r>
          </w:p>
        </w:tc>
      </w:tr>
      <w:tr w:rsidR="002860A5" w:rsidRPr="00464B53" w:rsidTr="004A0748">
        <w:tc>
          <w:tcPr>
            <w:tcW w:w="1176" w:type="pct"/>
            <w:vMerge/>
            <w:shd w:val="clear" w:color="auto" w:fill="D9D9D9"/>
          </w:tcPr>
          <w:p w:rsidR="002860A5" w:rsidRPr="00464B53" w:rsidRDefault="002860A5" w:rsidP="004A0748">
            <w:pPr>
              <w:spacing w:line="360" w:lineRule="auto"/>
              <w:rPr>
                <w:rFonts w:ascii="Arial" w:hAnsi="Arial" w:cs="Arial"/>
              </w:rPr>
            </w:pPr>
          </w:p>
        </w:tc>
        <w:tc>
          <w:tcPr>
            <w:tcW w:w="1295" w:type="pct"/>
            <w:shd w:val="clear" w:color="auto" w:fill="D9D9D9"/>
            <w:vAlign w:val="center"/>
          </w:tcPr>
          <w:p w:rsidR="002860A5" w:rsidRPr="00464B53" w:rsidRDefault="002860A5" w:rsidP="004A0748">
            <w:pPr>
              <w:spacing w:line="360" w:lineRule="auto"/>
              <w:rPr>
                <w:rFonts w:ascii="Arial" w:hAnsi="Arial" w:cs="Arial"/>
              </w:rPr>
            </w:pPr>
            <w:r w:rsidRPr="00464B53">
              <w:rPr>
                <w:rFonts w:ascii="Arial" w:hAnsi="Arial" w:cs="Arial"/>
              </w:rPr>
              <w:t>COLATERAL</w:t>
            </w:r>
          </w:p>
        </w:tc>
        <w:tc>
          <w:tcPr>
            <w:tcW w:w="2529" w:type="pct"/>
            <w:gridSpan w:val="2"/>
            <w:shd w:val="clear" w:color="auto" w:fill="D9D9D9"/>
            <w:vAlign w:val="center"/>
          </w:tcPr>
          <w:p w:rsidR="002860A5" w:rsidRPr="00464B53" w:rsidRDefault="002860A5" w:rsidP="004A0748">
            <w:pPr>
              <w:spacing w:line="360" w:lineRule="auto"/>
              <w:rPr>
                <w:rFonts w:ascii="Arial" w:hAnsi="Arial" w:cs="Arial"/>
              </w:rPr>
            </w:pPr>
            <w:r w:rsidRPr="00464B53">
              <w:rPr>
                <w:rFonts w:ascii="Arial" w:hAnsi="Arial" w:cs="Arial"/>
              </w:rPr>
              <w:t>IRMÃO E IRMÃ</w:t>
            </w:r>
          </w:p>
        </w:tc>
      </w:tr>
      <w:tr w:rsidR="002860A5" w:rsidRPr="00464B53" w:rsidTr="004A0748">
        <w:tc>
          <w:tcPr>
            <w:tcW w:w="1176" w:type="pct"/>
            <w:vMerge w:val="restart"/>
            <w:shd w:val="clear" w:color="auto" w:fill="F2F2F2"/>
          </w:tcPr>
          <w:p w:rsidR="002860A5" w:rsidRPr="00464B53" w:rsidRDefault="002860A5" w:rsidP="004A0748">
            <w:pPr>
              <w:spacing w:line="360" w:lineRule="auto"/>
              <w:rPr>
                <w:rFonts w:ascii="Arial" w:hAnsi="Arial" w:cs="Arial"/>
              </w:rPr>
            </w:pPr>
          </w:p>
          <w:p w:rsidR="002860A5" w:rsidRPr="00464B53" w:rsidRDefault="002860A5" w:rsidP="004A0748">
            <w:pPr>
              <w:spacing w:line="360" w:lineRule="auto"/>
              <w:rPr>
                <w:rFonts w:ascii="Arial" w:hAnsi="Arial" w:cs="Arial"/>
              </w:rPr>
            </w:pPr>
          </w:p>
          <w:p w:rsidR="002860A5" w:rsidRPr="00464B53" w:rsidRDefault="002860A5" w:rsidP="004A0748">
            <w:pPr>
              <w:spacing w:line="360" w:lineRule="auto"/>
              <w:rPr>
                <w:rFonts w:ascii="Arial" w:hAnsi="Arial" w:cs="Arial"/>
              </w:rPr>
            </w:pPr>
          </w:p>
          <w:p w:rsidR="002860A5" w:rsidRPr="00464B53" w:rsidRDefault="002860A5" w:rsidP="004A0748">
            <w:pPr>
              <w:spacing w:line="360" w:lineRule="auto"/>
              <w:rPr>
                <w:rFonts w:ascii="Arial" w:hAnsi="Arial" w:cs="Arial"/>
              </w:rPr>
            </w:pPr>
            <w:r w:rsidRPr="00464B53">
              <w:rPr>
                <w:rFonts w:ascii="Arial" w:hAnsi="Arial" w:cs="Arial"/>
              </w:rPr>
              <w:t>TERCEIRO GRAU</w:t>
            </w:r>
          </w:p>
        </w:tc>
        <w:tc>
          <w:tcPr>
            <w:tcW w:w="1295" w:type="pct"/>
            <w:shd w:val="clear" w:color="auto" w:fill="F2F2F2"/>
          </w:tcPr>
          <w:p w:rsidR="002860A5" w:rsidRPr="00464B53" w:rsidRDefault="002860A5" w:rsidP="004A0748">
            <w:pPr>
              <w:spacing w:line="360" w:lineRule="auto"/>
              <w:rPr>
                <w:rFonts w:ascii="Arial" w:hAnsi="Arial" w:cs="Arial"/>
              </w:rPr>
            </w:pPr>
            <w:r w:rsidRPr="00464B53">
              <w:rPr>
                <w:rFonts w:ascii="Arial" w:hAnsi="Arial" w:cs="Arial"/>
              </w:rPr>
              <w:t>RETA ASCENDENTE</w:t>
            </w:r>
          </w:p>
        </w:tc>
        <w:tc>
          <w:tcPr>
            <w:tcW w:w="2529" w:type="pct"/>
            <w:gridSpan w:val="2"/>
            <w:shd w:val="clear" w:color="auto" w:fill="F2F2F2"/>
          </w:tcPr>
          <w:p w:rsidR="002860A5" w:rsidRPr="00464B53" w:rsidRDefault="002860A5" w:rsidP="004A0748">
            <w:pPr>
              <w:spacing w:line="360" w:lineRule="auto"/>
              <w:rPr>
                <w:rFonts w:ascii="Arial" w:hAnsi="Arial" w:cs="Arial"/>
              </w:rPr>
            </w:pPr>
            <w:r w:rsidRPr="00464B53">
              <w:rPr>
                <w:rFonts w:ascii="Arial" w:hAnsi="Arial" w:cs="Arial"/>
              </w:rPr>
              <w:t>BISAVÔ E BISAVÓ</w:t>
            </w:r>
          </w:p>
        </w:tc>
      </w:tr>
      <w:tr w:rsidR="002860A5" w:rsidRPr="00464B53" w:rsidTr="004A0748">
        <w:tc>
          <w:tcPr>
            <w:tcW w:w="1176" w:type="pct"/>
            <w:vMerge/>
            <w:shd w:val="clear" w:color="auto" w:fill="F2F2F2"/>
          </w:tcPr>
          <w:p w:rsidR="002860A5" w:rsidRPr="00464B53" w:rsidRDefault="002860A5" w:rsidP="004A0748">
            <w:pPr>
              <w:spacing w:line="360" w:lineRule="auto"/>
              <w:rPr>
                <w:rFonts w:ascii="Arial" w:hAnsi="Arial" w:cs="Arial"/>
              </w:rPr>
            </w:pPr>
          </w:p>
        </w:tc>
        <w:tc>
          <w:tcPr>
            <w:tcW w:w="1295" w:type="pct"/>
            <w:shd w:val="clear" w:color="auto" w:fill="F2F2F2"/>
          </w:tcPr>
          <w:p w:rsidR="002860A5" w:rsidRPr="00464B53" w:rsidRDefault="002860A5" w:rsidP="004A0748">
            <w:pPr>
              <w:spacing w:line="360" w:lineRule="auto"/>
              <w:rPr>
                <w:rFonts w:ascii="Arial" w:hAnsi="Arial" w:cs="Arial"/>
              </w:rPr>
            </w:pPr>
            <w:r w:rsidRPr="00464B53">
              <w:rPr>
                <w:rFonts w:ascii="Arial" w:hAnsi="Arial" w:cs="Arial"/>
              </w:rPr>
              <w:t>RETA DESCENTENTE</w:t>
            </w:r>
          </w:p>
        </w:tc>
        <w:tc>
          <w:tcPr>
            <w:tcW w:w="2529" w:type="pct"/>
            <w:gridSpan w:val="2"/>
            <w:shd w:val="clear" w:color="auto" w:fill="F2F2F2"/>
          </w:tcPr>
          <w:p w:rsidR="002860A5" w:rsidRPr="00464B53" w:rsidRDefault="002860A5" w:rsidP="004A0748">
            <w:pPr>
              <w:spacing w:line="360" w:lineRule="auto"/>
              <w:rPr>
                <w:rFonts w:ascii="Arial" w:hAnsi="Arial" w:cs="Arial"/>
              </w:rPr>
            </w:pPr>
            <w:r w:rsidRPr="00464B53">
              <w:rPr>
                <w:rFonts w:ascii="Arial" w:hAnsi="Arial" w:cs="Arial"/>
              </w:rPr>
              <w:t>BISNETO E BISNETA</w:t>
            </w:r>
          </w:p>
        </w:tc>
      </w:tr>
      <w:tr w:rsidR="002860A5" w:rsidRPr="00464B53" w:rsidTr="004A0748">
        <w:tc>
          <w:tcPr>
            <w:tcW w:w="1176" w:type="pct"/>
            <w:vMerge/>
            <w:shd w:val="clear" w:color="auto" w:fill="F2F2F2"/>
          </w:tcPr>
          <w:p w:rsidR="002860A5" w:rsidRPr="00464B53" w:rsidRDefault="002860A5" w:rsidP="004A0748">
            <w:pPr>
              <w:spacing w:line="360" w:lineRule="auto"/>
              <w:rPr>
                <w:rFonts w:ascii="Arial" w:hAnsi="Arial" w:cs="Arial"/>
              </w:rPr>
            </w:pPr>
          </w:p>
        </w:tc>
        <w:tc>
          <w:tcPr>
            <w:tcW w:w="1295" w:type="pct"/>
            <w:vMerge w:val="restart"/>
            <w:shd w:val="clear" w:color="auto" w:fill="F2F2F2"/>
          </w:tcPr>
          <w:p w:rsidR="002860A5" w:rsidRPr="00464B53" w:rsidRDefault="002860A5" w:rsidP="004A0748">
            <w:pPr>
              <w:spacing w:line="360" w:lineRule="auto"/>
              <w:rPr>
                <w:rFonts w:ascii="Arial" w:hAnsi="Arial" w:cs="Arial"/>
              </w:rPr>
            </w:pPr>
          </w:p>
          <w:p w:rsidR="002860A5" w:rsidRPr="00464B53" w:rsidRDefault="002860A5" w:rsidP="004A0748">
            <w:pPr>
              <w:spacing w:line="360" w:lineRule="auto"/>
              <w:rPr>
                <w:rFonts w:ascii="Arial" w:hAnsi="Arial" w:cs="Arial"/>
              </w:rPr>
            </w:pPr>
          </w:p>
          <w:p w:rsidR="002860A5" w:rsidRPr="00464B53" w:rsidRDefault="002860A5" w:rsidP="004A0748">
            <w:pPr>
              <w:spacing w:line="360" w:lineRule="auto"/>
              <w:rPr>
                <w:rFonts w:ascii="Arial" w:hAnsi="Arial" w:cs="Arial"/>
              </w:rPr>
            </w:pPr>
            <w:r w:rsidRPr="00464B53">
              <w:rPr>
                <w:rFonts w:ascii="Arial" w:hAnsi="Arial" w:cs="Arial"/>
              </w:rPr>
              <w:t>COLATERAL</w:t>
            </w:r>
          </w:p>
        </w:tc>
        <w:tc>
          <w:tcPr>
            <w:tcW w:w="1254" w:type="pct"/>
            <w:shd w:val="clear" w:color="auto" w:fill="F2F2F2"/>
          </w:tcPr>
          <w:p w:rsidR="002860A5" w:rsidRPr="00464B53" w:rsidRDefault="002860A5" w:rsidP="004A0748">
            <w:pPr>
              <w:spacing w:line="360" w:lineRule="auto"/>
              <w:rPr>
                <w:rFonts w:ascii="Arial" w:hAnsi="Arial" w:cs="Arial"/>
              </w:rPr>
            </w:pPr>
            <w:r w:rsidRPr="00464B53">
              <w:rPr>
                <w:rFonts w:ascii="Arial" w:hAnsi="Arial" w:cs="Arial"/>
              </w:rPr>
              <w:t>TIO E TIA</w:t>
            </w:r>
          </w:p>
        </w:tc>
        <w:tc>
          <w:tcPr>
            <w:tcW w:w="1275" w:type="pct"/>
            <w:shd w:val="clear" w:color="auto" w:fill="F2F2F2"/>
          </w:tcPr>
          <w:p w:rsidR="002860A5" w:rsidRPr="00464B53" w:rsidRDefault="002860A5" w:rsidP="004A0748">
            <w:pPr>
              <w:spacing w:line="360" w:lineRule="auto"/>
              <w:rPr>
                <w:rFonts w:ascii="Arial" w:hAnsi="Arial" w:cs="Arial"/>
              </w:rPr>
            </w:pPr>
            <w:r w:rsidRPr="00464B53">
              <w:rPr>
                <w:rFonts w:ascii="Arial" w:hAnsi="Arial" w:cs="Arial"/>
              </w:rPr>
              <w:t>*Irmãos de meu pai ou minha mãe</w:t>
            </w:r>
          </w:p>
        </w:tc>
      </w:tr>
      <w:tr w:rsidR="002860A5" w:rsidRPr="00464B53" w:rsidTr="004A0748">
        <w:tc>
          <w:tcPr>
            <w:tcW w:w="1176" w:type="pct"/>
            <w:vMerge/>
            <w:shd w:val="clear" w:color="auto" w:fill="F2F2F2"/>
          </w:tcPr>
          <w:p w:rsidR="002860A5" w:rsidRPr="00464B53" w:rsidRDefault="002860A5" w:rsidP="004A0748">
            <w:pPr>
              <w:spacing w:line="360" w:lineRule="auto"/>
              <w:rPr>
                <w:rFonts w:ascii="Arial" w:hAnsi="Arial" w:cs="Arial"/>
              </w:rPr>
            </w:pPr>
          </w:p>
        </w:tc>
        <w:tc>
          <w:tcPr>
            <w:tcW w:w="1295" w:type="pct"/>
            <w:vMerge/>
            <w:shd w:val="clear" w:color="auto" w:fill="F2F2F2"/>
          </w:tcPr>
          <w:p w:rsidR="002860A5" w:rsidRPr="00464B53" w:rsidRDefault="002860A5" w:rsidP="004A0748">
            <w:pPr>
              <w:spacing w:line="360" w:lineRule="auto"/>
              <w:rPr>
                <w:rFonts w:ascii="Arial" w:hAnsi="Arial" w:cs="Arial"/>
              </w:rPr>
            </w:pPr>
          </w:p>
        </w:tc>
        <w:tc>
          <w:tcPr>
            <w:tcW w:w="1254" w:type="pct"/>
            <w:shd w:val="clear" w:color="auto" w:fill="F2F2F2"/>
          </w:tcPr>
          <w:p w:rsidR="002860A5" w:rsidRPr="00464B53" w:rsidRDefault="002860A5" w:rsidP="004A0748">
            <w:pPr>
              <w:spacing w:line="360" w:lineRule="auto"/>
              <w:rPr>
                <w:rFonts w:ascii="Arial" w:hAnsi="Arial" w:cs="Arial"/>
              </w:rPr>
            </w:pPr>
            <w:r w:rsidRPr="00464B53">
              <w:rPr>
                <w:rFonts w:ascii="Arial" w:hAnsi="Arial" w:cs="Arial"/>
              </w:rPr>
              <w:t>SOBRINHO E SOBRINHA</w:t>
            </w:r>
          </w:p>
        </w:tc>
        <w:tc>
          <w:tcPr>
            <w:tcW w:w="1275" w:type="pct"/>
            <w:shd w:val="clear" w:color="auto" w:fill="F2F2F2"/>
          </w:tcPr>
          <w:p w:rsidR="002860A5" w:rsidRPr="00464B53" w:rsidRDefault="002860A5" w:rsidP="004A0748">
            <w:pPr>
              <w:spacing w:line="360" w:lineRule="auto"/>
              <w:rPr>
                <w:rFonts w:ascii="Arial" w:hAnsi="Arial" w:cs="Arial"/>
              </w:rPr>
            </w:pPr>
            <w:r w:rsidRPr="00464B53">
              <w:rPr>
                <w:rFonts w:ascii="Arial" w:hAnsi="Arial" w:cs="Arial"/>
              </w:rPr>
              <w:t>*Filhos de meu irmão ou minha irmã</w:t>
            </w:r>
          </w:p>
        </w:tc>
      </w:tr>
    </w:tbl>
    <w:p w:rsidR="002860A5" w:rsidRPr="00464B53" w:rsidRDefault="002860A5" w:rsidP="002860A5">
      <w:pPr>
        <w:rPr>
          <w:rFonts w:ascii="Arial" w:hAnsi="Arial" w:cs="Arial"/>
          <w:b/>
        </w:rPr>
      </w:pPr>
      <w:r w:rsidRPr="00464B53">
        <w:rPr>
          <w:rFonts w:ascii="Arial" w:hAnsi="Arial" w:cs="Arial"/>
          <w:b/>
        </w:rPr>
        <w:lastRenderedPageBreak/>
        <w:t>Obs.: Parentesco por afinidade.</w:t>
      </w:r>
    </w:p>
    <w:p w:rsidR="002860A5" w:rsidRPr="00464B53" w:rsidRDefault="002860A5" w:rsidP="002860A5">
      <w:pPr>
        <w:jc w:val="both"/>
        <w:rPr>
          <w:rFonts w:ascii="Arial" w:hAnsi="Arial" w:cs="Arial"/>
        </w:rPr>
      </w:pPr>
      <w:r w:rsidRPr="00464B53">
        <w:rPr>
          <w:rFonts w:ascii="Arial" w:hAnsi="Arial" w:cs="Arial"/>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2860A5" w:rsidRPr="00464B53" w:rsidRDefault="002860A5" w:rsidP="002860A5">
      <w:pPr>
        <w:spacing w:after="200" w:line="276" w:lineRule="auto"/>
        <w:rPr>
          <w:rFonts w:ascii="Arial" w:hAnsi="Arial" w:cs="Arial"/>
          <w:b/>
        </w:rPr>
      </w:pPr>
    </w:p>
    <w:p w:rsidR="002860A5" w:rsidRPr="00464B53" w:rsidRDefault="002860A5" w:rsidP="002860A5">
      <w:pPr>
        <w:spacing w:after="200" w:line="276" w:lineRule="auto"/>
        <w:rPr>
          <w:rFonts w:ascii="Arial" w:hAnsi="Arial" w:cs="Arial"/>
          <w:b/>
        </w:rPr>
      </w:pPr>
      <w:r w:rsidRPr="00464B53">
        <w:rPr>
          <w:rFonts w:ascii="Arial" w:hAnsi="Arial" w:cs="Arial"/>
          <w:b/>
        </w:rPr>
        <w:br w:type="page"/>
      </w:r>
    </w:p>
    <w:p w:rsidR="002860A5" w:rsidRPr="00464B53" w:rsidRDefault="002860A5" w:rsidP="002860A5">
      <w:pPr>
        <w:spacing w:after="200" w:line="276" w:lineRule="auto"/>
        <w:jc w:val="center"/>
        <w:rPr>
          <w:rFonts w:ascii="Arial" w:eastAsia="Batang" w:hAnsi="Arial" w:cs="Arial"/>
          <w:b/>
          <w:bCs/>
          <w:spacing w:val="20"/>
        </w:rPr>
      </w:pPr>
      <w:r w:rsidRPr="00464B53">
        <w:rPr>
          <w:rFonts w:ascii="Arial" w:eastAsia="Batang" w:hAnsi="Arial" w:cs="Arial"/>
          <w:b/>
          <w:bCs/>
          <w:spacing w:val="20"/>
        </w:rPr>
        <w:lastRenderedPageBreak/>
        <w:t>ANEXO IX</w:t>
      </w:r>
    </w:p>
    <w:p w:rsidR="002860A5" w:rsidRPr="00464B53" w:rsidRDefault="002860A5" w:rsidP="002860A5">
      <w:pPr>
        <w:pStyle w:val="ParagraphStyle"/>
        <w:jc w:val="center"/>
        <w:rPr>
          <w:b/>
        </w:rPr>
      </w:pPr>
      <w:r w:rsidRPr="00464B53">
        <w:rPr>
          <w:rFonts w:eastAsia="Batang"/>
          <w:b/>
          <w:bCs/>
          <w:spacing w:val="20"/>
        </w:rPr>
        <w:t>DECLARAÇÃO DE RESPONSABILIDADE</w:t>
      </w:r>
      <w:r w:rsidRPr="00464B53">
        <w:t xml:space="preserve"> </w:t>
      </w:r>
      <w:r w:rsidRPr="00464B53">
        <w:rPr>
          <w:b/>
        </w:rPr>
        <w:t>PELA MANUTENÇÃO REGULAR DOS DOCUMENTOS QUE PERMITEM A COMERCIALIZAÇÃO DOS PRODUTOS OFERTADOS.</w:t>
      </w:r>
    </w:p>
    <w:p w:rsidR="002860A5" w:rsidRPr="00464B53" w:rsidRDefault="002860A5" w:rsidP="002860A5">
      <w:pPr>
        <w:spacing w:after="200" w:line="276" w:lineRule="auto"/>
        <w:rPr>
          <w:rFonts w:ascii="Arial" w:eastAsia="Batang" w:hAnsi="Arial" w:cs="Arial"/>
          <w:b/>
          <w:bCs/>
          <w:spacing w:val="20"/>
        </w:rPr>
      </w:pPr>
    </w:p>
    <w:p w:rsidR="002860A5" w:rsidRPr="00464B53" w:rsidRDefault="002860A5" w:rsidP="002860A5">
      <w:pPr>
        <w:spacing w:after="200" w:line="276" w:lineRule="auto"/>
        <w:rPr>
          <w:rFonts w:ascii="Arial" w:eastAsia="Batang" w:hAnsi="Arial" w:cs="Arial"/>
          <w:bCs/>
          <w:spacing w:val="20"/>
        </w:rPr>
      </w:pPr>
      <w:r w:rsidRPr="00464B53">
        <w:rPr>
          <w:rFonts w:ascii="Arial" w:eastAsia="Batang" w:hAnsi="Arial" w:cs="Arial"/>
          <w:bCs/>
          <w:spacing w:val="20"/>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2860A5" w:rsidRPr="00464B53" w:rsidRDefault="002860A5" w:rsidP="002860A5">
      <w:pPr>
        <w:spacing w:after="200" w:line="276" w:lineRule="auto"/>
        <w:rPr>
          <w:rFonts w:ascii="Arial" w:eastAsia="Batang" w:hAnsi="Arial" w:cs="Arial"/>
          <w:b/>
          <w:bCs/>
          <w:spacing w:val="20"/>
        </w:rPr>
      </w:pPr>
    </w:p>
    <w:p w:rsidR="002860A5" w:rsidRPr="00464B53" w:rsidRDefault="002860A5" w:rsidP="002860A5">
      <w:pPr>
        <w:spacing w:after="200" w:line="276" w:lineRule="auto"/>
        <w:rPr>
          <w:rFonts w:ascii="Arial" w:eastAsia="Batang" w:hAnsi="Arial" w:cs="Arial"/>
          <w:bCs/>
          <w:spacing w:val="20"/>
        </w:rPr>
      </w:pPr>
      <w:r w:rsidRPr="00464B53">
        <w:rPr>
          <w:rFonts w:ascii="Arial" w:eastAsia="Batang" w:hAnsi="Arial" w:cs="Arial"/>
          <w:bCs/>
          <w:spacing w:val="20"/>
        </w:rPr>
        <w:t>POR SER EXPRESSÃO DA VERDADE, FIRMAMOS O PRESENTE.</w:t>
      </w:r>
    </w:p>
    <w:p w:rsidR="002860A5" w:rsidRPr="00464B53" w:rsidRDefault="002860A5" w:rsidP="002860A5">
      <w:pPr>
        <w:spacing w:after="200" w:line="276" w:lineRule="auto"/>
        <w:rPr>
          <w:rFonts w:ascii="Arial" w:eastAsia="Batang" w:hAnsi="Arial" w:cs="Arial"/>
          <w:b/>
          <w:bCs/>
          <w:spacing w:val="20"/>
        </w:rPr>
      </w:pPr>
    </w:p>
    <w:p w:rsidR="002860A5" w:rsidRPr="00464B53" w:rsidRDefault="002860A5" w:rsidP="002860A5">
      <w:pPr>
        <w:spacing w:after="200" w:line="276" w:lineRule="auto"/>
        <w:rPr>
          <w:rFonts w:ascii="Arial" w:eastAsia="Batang" w:hAnsi="Arial" w:cs="Arial"/>
          <w:bCs/>
          <w:spacing w:val="20"/>
        </w:rPr>
      </w:pPr>
    </w:p>
    <w:p w:rsidR="002860A5" w:rsidRPr="00464B53" w:rsidRDefault="002860A5" w:rsidP="002860A5">
      <w:pPr>
        <w:spacing w:after="200" w:line="276" w:lineRule="auto"/>
        <w:rPr>
          <w:rFonts w:ascii="Arial" w:eastAsia="Batang" w:hAnsi="Arial" w:cs="Arial"/>
          <w:bCs/>
          <w:spacing w:val="20"/>
        </w:rPr>
      </w:pPr>
    </w:p>
    <w:p w:rsidR="002860A5" w:rsidRPr="00464B53" w:rsidRDefault="002860A5" w:rsidP="002860A5">
      <w:pPr>
        <w:spacing w:after="200" w:line="276" w:lineRule="auto"/>
        <w:rPr>
          <w:rFonts w:ascii="Arial" w:eastAsia="Batang" w:hAnsi="Arial" w:cs="Arial"/>
          <w:bCs/>
          <w:spacing w:val="20"/>
        </w:rPr>
      </w:pPr>
      <w:r w:rsidRPr="00464B53">
        <w:rPr>
          <w:rFonts w:ascii="Arial" w:eastAsia="Batang" w:hAnsi="Arial" w:cs="Arial"/>
          <w:bCs/>
          <w:spacing w:val="20"/>
        </w:rPr>
        <w:t>Diamante do Sul, xx de xxxxx de 201x.</w:t>
      </w:r>
    </w:p>
    <w:p w:rsidR="002860A5" w:rsidRPr="00464B53" w:rsidRDefault="002860A5" w:rsidP="002860A5">
      <w:pPr>
        <w:pStyle w:val="Ttulo5"/>
        <w:spacing w:line="360" w:lineRule="auto"/>
        <w:jc w:val="center"/>
        <w:rPr>
          <w:rFonts w:ascii="Arial" w:eastAsia="Batang" w:hAnsi="Arial" w:cs="Arial"/>
          <w:b/>
          <w:bCs/>
          <w:color w:val="auto"/>
          <w:spacing w:val="20"/>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rPr>
          <w:rFonts w:ascii="Arial" w:eastAsia="Batang" w:hAnsi="Arial" w:cs="Arial"/>
        </w:rPr>
      </w:pPr>
    </w:p>
    <w:p w:rsidR="002860A5" w:rsidRPr="00464B53" w:rsidRDefault="002860A5" w:rsidP="002860A5">
      <w:pPr>
        <w:pStyle w:val="Ttulo5"/>
        <w:spacing w:line="360" w:lineRule="auto"/>
        <w:jc w:val="center"/>
        <w:rPr>
          <w:rFonts w:ascii="Arial" w:hAnsi="Arial" w:cs="Arial"/>
          <w:b/>
          <w:color w:val="auto"/>
          <w:spacing w:val="20"/>
        </w:rPr>
      </w:pPr>
      <w:r w:rsidRPr="00464B53">
        <w:rPr>
          <w:rFonts w:ascii="Arial" w:eastAsia="Batang" w:hAnsi="Arial" w:cs="Arial"/>
          <w:b/>
          <w:bCs/>
          <w:color w:val="auto"/>
          <w:spacing w:val="20"/>
        </w:rPr>
        <w:lastRenderedPageBreak/>
        <w:t>A</w:t>
      </w:r>
      <w:r w:rsidRPr="00464B53">
        <w:rPr>
          <w:rFonts w:ascii="Arial" w:hAnsi="Arial" w:cs="Arial"/>
          <w:b/>
          <w:color w:val="auto"/>
          <w:spacing w:val="20"/>
        </w:rPr>
        <w:t>NEXO X</w:t>
      </w:r>
    </w:p>
    <w:p w:rsidR="002860A5" w:rsidRPr="00464B53" w:rsidRDefault="002860A5" w:rsidP="002860A5">
      <w:pPr>
        <w:pStyle w:val="ParagraphStyle"/>
        <w:ind w:left="1395"/>
        <w:rPr>
          <w:b/>
          <w:bCs/>
        </w:rPr>
      </w:pPr>
      <w:r w:rsidRPr="00464B53">
        <w:rPr>
          <w:b/>
          <w:bCs/>
        </w:rPr>
        <w:t xml:space="preserve">             MANUAL DE OPERAÇÃO DO ANEXO EM PENDRIVE</w:t>
      </w:r>
    </w:p>
    <w:p w:rsidR="002860A5" w:rsidRPr="00464B53" w:rsidRDefault="002860A5" w:rsidP="002860A5">
      <w:pPr>
        <w:pStyle w:val="ParagraphStyle"/>
        <w:jc w:val="both"/>
      </w:pPr>
    </w:p>
    <w:p w:rsidR="002860A5" w:rsidRPr="00464B53" w:rsidRDefault="002860A5" w:rsidP="002860A5">
      <w:pPr>
        <w:pStyle w:val="ParagraphStyle"/>
        <w:jc w:val="both"/>
        <w:rPr>
          <w:b/>
          <w:bCs/>
        </w:rPr>
      </w:pPr>
      <w:r w:rsidRPr="00464B53">
        <w:rPr>
          <w:b/>
          <w:bCs/>
        </w:rPr>
        <w:t>1 DOWNLOAD DOS ARQUIVOS RELATIVOS AO ANEXO I DO EDITAL</w:t>
      </w:r>
    </w:p>
    <w:p w:rsidR="002860A5" w:rsidRPr="00464B53" w:rsidRDefault="002860A5" w:rsidP="002860A5">
      <w:pPr>
        <w:pStyle w:val="ParagraphStyle"/>
        <w:jc w:val="both"/>
      </w:pPr>
    </w:p>
    <w:p w:rsidR="002860A5" w:rsidRPr="00464B53" w:rsidRDefault="002860A5" w:rsidP="002860A5">
      <w:pPr>
        <w:pStyle w:val="ParagraphStyle"/>
        <w:spacing w:line="228" w:lineRule="auto"/>
        <w:jc w:val="both"/>
      </w:pPr>
      <w:r w:rsidRPr="00464B53">
        <w:t>1.1 O programa para a formulação da proposta ESPROPOSTA.EXE, e o arquivo da proposta do edital (PROPOSTA.ESL), devem ser “baixados” no site da Prefeitura Municipal de Diamante do Sul (</w:t>
      </w:r>
      <w:r w:rsidRPr="00464B53">
        <w:rPr>
          <w:u w:val="single"/>
        </w:rPr>
        <w:t>www.Diamante do Sul.pr.gov.br</w:t>
      </w:r>
      <w:r w:rsidRPr="00464B53">
        <w:t xml:space="preserve">), na página INFORMACOES=&gt;LINKS UTEIS, na seção de </w:t>
      </w:r>
      <w:r w:rsidRPr="00464B53">
        <w:rPr>
          <w:i/>
          <w:iCs/>
        </w:rPr>
        <w:t>Downloads</w:t>
      </w:r>
      <w:r w:rsidRPr="00464B53">
        <w:t>.</w:t>
      </w:r>
    </w:p>
    <w:p w:rsidR="002860A5" w:rsidRPr="00464B53" w:rsidRDefault="002860A5" w:rsidP="002860A5">
      <w:pPr>
        <w:pStyle w:val="ParagraphStyle"/>
        <w:jc w:val="both"/>
      </w:pPr>
    </w:p>
    <w:p w:rsidR="002860A5" w:rsidRPr="00464B53" w:rsidRDefault="002860A5" w:rsidP="002860A5">
      <w:pPr>
        <w:pStyle w:val="ParagraphStyle"/>
        <w:jc w:val="both"/>
      </w:pPr>
    </w:p>
    <w:p w:rsidR="002860A5" w:rsidRPr="00464B53" w:rsidRDefault="002860A5" w:rsidP="002860A5">
      <w:pPr>
        <w:pStyle w:val="ParagraphStyle"/>
        <w:spacing w:after="195" w:line="276" w:lineRule="auto"/>
        <w:ind w:left="-426"/>
        <w:jc w:val="both"/>
      </w:pPr>
      <w:r w:rsidRPr="00464B53">
        <w:rPr>
          <w:noProof/>
        </w:rPr>
        <w:drawing>
          <wp:inline distT="0" distB="0" distL="0" distR="0">
            <wp:extent cx="6556076" cy="3835714"/>
            <wp:effectExtent l="19050" t="0" r="0" b="0"/>
            <wp:docPr id="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60967" cy="3838575"/>
                    </a:xfrm>
                    <a:prstGeom prst="rect">
                      <a:avLst/>
                    </a:prstGeom>
                    <a:noFill/>
                    <a:ln w="9525">
                      <a:noFill/>
                      <a:miter lim="800000"/>
                      <a:headEnd/>
                      <a:tailEnd/>
                    </a:ln>
                  </pic:spPr>
                </pic:pic>
              </a:graphicData>
            </a:graphic>
          </wp:inline>
        </w:drawing>
      </w:r>
    </w:p>
    <w:p w:rsidR="002860A5" w:rsidRPr="00464B53" w:rsidRDefault="002860A5" w:rsidP="002860A5">
      <w:pPr>
        <w:pStyle w:val="ParagraphStyle"/>
        <w:jc w:val="both"/>
      </w:pPr>
      <w:r w:rsidRPr="00464B53">
        <w:rPr>
          <w:b/>
          <w:bCs/>
        </w:rPr>
        <w:t>PASSO 1</w:t>
      </w:r>
      <w:r w:rsidRPr="00464B53">
        <w:t>. Depois de acessado a página da Prefeitura, clique no link INFORMAÇÕES=&gt;LINKS ÚTEIS.</w:t>
      </w:r>
    </w:p>
    <w:p w:rsidR="002860A5" w:rsidRPr="00464B53" w:rsidRDefault="002860A5" w:rsidP="002860A5">
      <w:pPr>
        <w:pStyle w:val="ParagraphStyle"/>
        <w:jc w:val="both"/>
      </w:pPr>
    </w:p>
    <w:p w:rsidR="002860A5" w:rsidRPr="00464B53" w:rsidRDefault="002860A5" w:rsidP="002860A5">
      <w:pPr>
        <w:pStyle w:val="ParagraphStyle"/>
        <w:jc w:val="both"/>
      </w:pPr>
    </w:p>
    <w:p w:rsidR="002860A5" w:rsidRPr="00464B53" w:rsidRDefault="002860A5" w:rsidP="002860A5">
      <w:pPr>
        <w:pStyle w:val="ParagraphStyle"/>
        <w:jc w:val="both"/>
      </w:pPr>
    </w:p>
    <w:p w:rsidR="002860A5" w:rsidRPr="00464B53" w:rsidRDefault="002860A5" w:rsidP="002860A5">
      <w:pPr>
        <w:pStyle w:val="ParagraphStyle"/>
        <w:jc w:val="both"/>
      </w:pPr>
    </w:p>
    <w:p w:rsidR="002860A5" w:rsidRPr="00464B53" w:rsidRDefault="002860A5" w:rsidP="002860A5">
      <w:pPr>
        <w:pStyle w:val="ParagraphStyle"/>
        <w:jc w:val="both"/>
      </w:pPr>
    </w:p>
    <w:p w:rsidR="002860A5" w:rsidRPr="00464B53" w:rsidRDefault="002860A5" w:rsidP="002860A5">
      <w:pPr>
        <w:pStyle w:val="ParagraphStyle"/>
        <w:ind w:left="-1425"/>
        <w:jc w:val="both"/>
        <w:rPr>
          <w:noProof/>
        </w:rPr>
      </w:pPr>
    </w:p>
    <w:p w:rsidR="002860A5" w:rsidRPr="00464B53" w:rsidRDefault="002860A5" w:rsidP="002860A5">
      <w:pPr>
        <w:pStyle w:val="ParagraphStyle"/>
        <w:ind w:left="-426"/>
        <w:jc w:val="both"/>
      </w:pPr>
      <w:r w:rsidRPr="00464B53">
        <w:rPr>
          <w:noProof/>
        </w:rPr>
        <w:lastRenderedPageBreak/>
        <w:drawing>
          <wp:inline distT="0" distB="0" distL="0" distR="0">
            <wp:extent cx="6547293" cy="5633049"/>
            <wp:effectExtent l="19050" t="0" r="5907" b="0"/>
            <wp:docPr id="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47573" cy="5633290"/>
                    </a:xfrm>
                    <a:prstGeom prst="rect">
                      <a:avLst/>
                    </a:prstGeom>
                    <a:noFill/>
                    <a:ln w="9525">
                      <a:noFill/>
                      <a:miter lim="800000"/>
                      <a:headEnd/>
                      <a:tailEnd/>
                    </a:ln>
                  </pic:spPr>
                </pic:pic>
              </a:graphicData>
            </a:graphic>
          </wp:inline>
        </w:drawing>
      </w:r>
    </w:p>
    <w:p w:rsidR="002860A5" w:rsidRPr="00464B53" w:rsidRDefault="002860A5" w:rsidP="002860A5">
      <w:pPr>
        <w:pStyle w:val="ParagraphStyle"/>
        <w:spacing w:after="195" w:line="276" w:lineRule="auto"/>
        <w:ind w:left="-1140"/>
        <w:jc w:val="both"/>
        <w:rPr>
          <w:b/>
          <w:bCs/>
        </w:rPr>
      </w:pPr>
    </w:p>
    <w:p w:rsidR="002860A5" w:rsidRPr="00464B53" w:rsidRDefault="002860A5" w:rsidP="002860A5">
      <w:pPr>
        <w:pStyle w:val="ParagraphStyle"/>
        <w:spacing w:after="195" w:line="276" w:lineRule="auto"/>
        <w:jc w:val="both"/>
        <w:rPr>
          <w:b/>
          <w:bCs/>
        </w:rPr>
      </w:pPr>
      <w:r w:rsidRPr="00464B53">
        <w:rPr>
          <w:b/>
          <w:bCs/>
        </w:rPr>
        <w:t>PASSO 2. Faça o Download do aplicativo e execute em sua maquina.</w:t>
      </w:r>
    </w:p>
    <w:p w:rsidR="002860A5" w:rsidRPr="00464B53" w:rsidRDefault="002860A5" w:rsidP="002860A5">
      <w:pPr>
        <w:pStyle w:val="ParagraphStyle"/>
        <w:spacing w:after="195" w:line="276" w:lineRule="auto"/>
        <w:ind w:left="-1140"/>
        <w:jc w:val="both"/>
        <w:rPr>
          <w:b/>
          <w:bCs/>
        </w:rPr>
      </w:pPr>
    </w:p>
    <w:p w:rsidR="002860A5" w:rsidRPr="00464B53" w:rsidRDefault="002860A5" w:rsidP="002860A5">
      <w:pPr>
        <w:pStyle w:val="ParagraphStyle"/>
        <w:spacing w:after="195" w:line="276" w:lineRule="auto"/>
        <w:jc w:val="both"/>
        <w:rPr>
          <w:b/>
          <w:bCs/>
        </w:rPr>
      </w:pPr>
      <w:r w:rsidRPr="00464B53">
        <w:rPr>
          <w:b/>
          <w:bCs/>
        </w:rPr>
        <w:t xml:space="preserve">PARA PREENCHIMENTO DO APLICATIVO DEVERÁ ACESSAR O ARQUIVO “PROPOSTA.ESL” que esta disponível juntamente com a publicação do edital no LINK: </w:t>
      </w:r>
      <w:hyperlink r:id="rId10" w:history="1">
        <w:r w:rsidRPr="00464B53">
          <w:rPr>
            <w:b/>
            <w:bCs/>
            <w:color w:val="0000FF"/>
            <w:u w:val="single"/>
          </w:rPr>
          <w:t>http://www.diamantedosul.pr.gov.br/acoes-das-secretarias/category/19-pregao.html</w:t>
        </w:r>
      </w:hyperlink>
    </w:p>
    <w:p w:rsidR="002860A5" w:rsidRPr="00464B53" w:rsidRDefault="002860A5" w:rsidP="002860A5">
      <w:pPr>
        <w:pStyle w:val="ParagraphStyle"/>
        <w:spacing w:after="195" w:line="276" w:lineRule="auto"/>
        <w:jc w:val="both"/>
        <w:rPr>
          <w:b/>
          <w:bCs/>
        </w:rPr>
      </w:pPr>
      <w:r w:rsidRPr="00464B53">
        <w:rPr>
          <w:b/>
          <w:bCs/>
        </w:rPr>
        <w:t>OBS: Qualquer duvida no preenchimento, estamos a disposição nos endereços e-mails e telefones citados no edital.</w:t>
      </w:r>
    </w:p>
    <w:p w:rsidR="002860A5" w:rsidRPr="00464B53" w:rsidRDefault="002860A5" w:rsidP="002860A5">
      <w:pPr>
        <w:pStyle w:val="ParagraphStyle"/>
        <w:jc w:val="both"/>
      </w:pPr>
    </w:p>
    <w:p w:rsidR="002860A5" w:rsidRPr="00464B53" w:rsidRDefault="002860A5" w:rsidP="002860A5">
      <w:pPr>
        <w:pStyle w:val="ParagraphStyle"/>
        <w:ind w:left="15"/>
        <w:jc w:val="both"/>
        <w:rPr>
          <w:b/>
          <w:bCs/>
        </w:rPr>
      </w:pPr>
      <w:r w:rsidRPr="00464B53">
        <w:rPr>
          <w:b/>
          <w:bCs/>
        </w:rPr>
        <w:t>3. TÉRMINO DO PREENCHIMENTO</w:t>
      </w:r>
    </w:p>
    <w:p w:rsidR="002860A5" w:rsidRPr="00464B53" w:rsidRDefault="002860A5" w:rsidP="002860A5">
      <w:pPr>
        <w:pStyle w:val="ParagraphStyle"/>
        <w:jc w:val="both"/>
      </w:pPr>
    </w:p>
    <w:p w:rsidR="002860A5" w:rsidRPr="00464B53" w:rsidRDefault="002860A5" w:rsidP="002860A5">
      <w:pPr>
        <w:pStyle w:val="ParagraphStyle"/>
        <w:ind w:left="15" w:right="105"/>
        <w:jc w:val="both"/>
      </w:pPr>
      <w:r w:rsidRPr="00464B53">
        <w:rPr>
          <w:b/>
          <w:bCs/>
        </w:rPr>
        <w:t xml:space="preserve">3.1 </w:t>
      </w:r>
      <w:r w:rsidRPr="00464B53">
        <w:t>Após o término da digitação de todos os valores, é necessário imprimir estes dados no papel e</w:t>
      </w:r>
      <w:r w:rsidRPr="00464B53">
        <w:rPr>
          <w:b/>
          <w:bCs/>
        </w:rPr>
        <w:t xml:space="preserve"> </w:t>
      </w:r>
      <w:r w:rsidRPr="00464B53">
        <w:t xml:space="preserve">retornar para a Prefeitura com este documento assinado, enviando o arquivo </w:t>
      </w:r>
      <w:r w:rsidRPr="00464B53">
        <w:rPr>
          <w:b/>
          <w:bCs/>
        </w:rPr>
        <w:t>PROPOSTA.ESL</w:t>
      </w:r>
      <w:r w:rsidRPr="00464B53">
        <w:t xml:space="preserve"> num Pen drive bem acondicionado, para que não sofra danos.</w:t>
      </w:r>
    </w:p>
    <w:p w:rsidR="002860A5" w:rsidRPr="00464B53" w:rsidRDefault="002860A5" w:rsidP="002860A5">
      <w:pPr>
        <w:pStyle w:val="ParagraphStyle"/>
        <w:jc w:val="both"/>
      </w:pPr>
    </w:p>
    <w:p w:rsidR="002860A5" w:rsidRPr="00464B53" w:rsidRDefault="002860A5" w:rsidP="002860A5">
      <w:pPr>
        <w:pStyle w:val="ParagraphStyle"/>
        <w:ind w:left="15"/>
        <w:jc w:val="both"/>
        <w:rPr>
          <w:b/>
          <w:bCs/>
        </w:rPr>
      </w:pPr>
      <w:r w:rsidRPr="00464B53">
        <w:rPr>
          <w:b/>
          <w:bCs/>
        </w:rPr>
        <w:t>4. PONTOS A SEREM OBSERVADOS:</w:t>
      </w:r>
    </w:p>
    <w:p w:rsidR="002860A5" w:rsidRPr="00464B53" w:rsidRDefault="002860A5" w:rsidP="002860A5">
      <w:pPr>
        <w:pStyle w:val="ParagraphStyle"/>
        <w:jc w:val="both"/>
      </w:pPr>
    </w:p>
    <w:p w:rsidR="002860A5" w:rsidRPr="00464B53" w:rsidRDefault="002860A5" w:rsidP="002860A5">
      <w:pPr>
        <w:pStyle w:val="ParagraphStyle"/>
        <w:widowControl/>
        <w:numPr>
          <w:ilvl w:val="0"/>
          <w:numId w:val="34"/>
        </w:numPr>
        <w:spacing w:line="264" w:lineRule="auto"/>
        <w:ind w:right="5085"/>
        <w:jc w:val="both"/>
      </w:pPr>
      <w:r w:rsidRPr="00464B53">
        <w:t xml:space="preserve">AO DIGITAR O VALOR NÃO USAR PONTO. EX: 1520,00 (CERTO) - EX: 1.520,00 (ERRADO) </w:t>
      </w:r>
    </w:p>
    <w:p w:rsidR="002860A5" w:rsidRPr="00464B53" w:rsidRDefault="002860A5" w:rsidP="002860A5">
      <w:pPr>
        <w:pStyle w:val="ParagraphStyle"/>
        <w:jc w:val="both"/>
        <w:rPr>
          <w:b/>
          <w:bCs/>
        </w:rPr>
      </w:pPr>
    </w:p>
    <w:p w:rsidR="002860A5" w:rsidRPr="00464B53" w:rsidRDefault="002860A5" w:rsidP="002860A5">
      <w:pPr>
        <w:pStyle w:val="ParagraphStyle"/>
        <w:widowControl/>
        <w:numPr>
          <w:ilvl w:val="0"/>
          <w:numId w:val="34"/>
        </w:numPr>
        <w:spacing w:line="228" w:lineRule="auto"/>
        <w:ind w:right="105"/>
        <w:jc w:val="both"/>
      </w:pPr>
      <w:r w:rsidRPr="00464B53">
        <w:t xml:space="preserve">AO DIGITAR O VALOR DA MERCADORIA, SEMPRE RESPEITAR A COLUNA DO VALOR MÁXIMO UNITÁRIO. </w:t>
      </w:r>
    </w:p>
    <w:p w:rsidR="002860A5" w:rsidRPr="00464B53" w:rsidRDefault="002860A5" w:rsidP="002860A5">
      <w:pPr>
        <w:pStyle w:val="ParagraphStyle"/>
        <w:jc w:val="both"/>
        <w:rPr>
          <w:b/>
          <w:bCs/>
        </w:rPr>
      </w:pPr>
    </w:p>
    <w:p w:rsidR="002860A5" w:rsidRPr="00464B53" w:rsidRDefault="002860A5" w:rsidP="002860A5">
      <w:pPr>
        <w:pStyle w:val="ParagraphStyle"/>
        <w:widowControl/>
        <w:numPr>
          <w:ilvl w:val="0"/>
          <w:numId w:val="34"/>
        </w:numPr>
        <w:jc w:val="both"/>
      </w:pPr>
      <w:r w:rsidRPr="00464B53">
        <w:t xml:space="preserve">DEPOIS DE TER BAIXADO O ARQUIVO ESPROPOSTA.EXE, O MESMO PODERÁ SER ARMAZENADO NUMA PASTA EM SEPARADO, POIS SERÁ UTILIZADO O MESMO PROGRAMA, QUANDO FOR PARTICIPAR DE NOVAS LICITAÇÕES COM O MUNICÍPIO, OS QUAIS UTILIZE ESSE RECURSO. </w:t>
      </w:r>
    </w:p>
    <w:p w:rsidR="002860A5" w:rsidRPr="00464B53" w:rsidRDefault="002860A5" w:rsidP="002860A5">
      <w:pPr>
        <w:rPr>
          <w:rFonts w:ascii="Arial" w:hAnsi="Arial" w:cs="Arial"/>
        </w:rPr>
      </w:pPr>
    </w:p>
    <w:p w:rsidR="002860A5" w:rsidRPr="00464B53" w:rsidRDefault="002860A5" w:rsidP="002860A5">
      <w:pPr>
        <w:spacing w:after="200" w:line="276" w:lineRule="auto"/>
        <w:rPr>
          <w:rFonts w:ascii="Arial" w:hAnsi="Arial" w:cs="Arial"/>
        </w:rPr>
      </w:pPr>
      <w:r w:rsidRPr="00464B53">
        <w:rPr>
          <w:rFonts w:ascii="Arial" w:hAnsi="Arial" w:cs="Arial"/>
        </w:rPr>
        <w:br w:type="page"/>
      </w:r>
    </w:p>
    <w:p w:rsidR="002860A5" w:rsidRPr="00464B53" w:rsidRDefault="002860A5" w:rsidP="002860A5">
      <w:pPr>
        <w:jc w:val="center"/>
        <w:rPr>
          <w:rFonts w:ascii="Arial" w:hAnsi="Arial" w:cs="Arial"/>
          <w:b/>
        </w:rPr>
      </w:pPr>
      <w:r w:rsidRPr="00464B53">
        <w:rPr>
          <w:rFonts w:ascii="Arial" w:hAnsi="Arial" w:cs="Arial"/>
          <w:b/>
        </w:rPr>
        <w:lastRenderedPageBreak/>
        <w:t>AVISO DE LICITAÇÃO</w:t>
      </w:r>
    </w:p>
    <w:p w:rsidR="002860A5" w:rsidRPr="00464B53" w:rsidRDefault="002860A5" w:rsidP="002860A5">
      <w:pPr>
        <w:jc w:val="center"/>
        <w:rPr>
          <w:rFonts w:ascii="Arial" w:hAnsi="Arial" w:cs="Arial"/>
          <w:b/>
        </w:rPr>
      </w:pPr>
      <w:r w:rsidRPr="00464B53">
        <w:rPr>
          <w:rFonts w:ascii="Arial" w:hAnsi="Arial" w:cs="Arial"/>
          <w:b/>
        </w:rPr>
        <w:t>PREGÃO PRESENCIAL SISTEMA REGISTRO DE PREÇOS</w:t>
      </w:r>
    </w:p>
    <w:p w:rsidR="002860A5" w:rsidRPr="00464B53" w:rsidRDefault="002860A5" w:rsidP="002860A5">
      <w:pPr>
        <w:jc w:val="center"/>
        <w:rPr>
          <w:rFonts w:ascii="Arial" w:hAnsi="Arial" w:cs="Arial"/>
          <w:b/>
        </w:rPr>
      </w:pPr>
      <w:r w:rsidRPr="00464B53">
        <w:rPr>
          <w:rFonts w:ascii="Arial" w:hAnsi="Arial" w:cs="Arial"/>
          <w:b/>
        </w:rPr>
        <w:t>Nº 033/2017</w:t>
      </w:r>
    </w:p>
    <w:p w:rsidR="002860A5" w:rsidRPr="00464B53" w:rsidRDefault="002860A5" w:rsidP="002860A5">
      <w:pPr>
        <w:rPr>
          <w:rFonts w:ascii="Arial" w:hAnsi="Arial" w:cs="Arial"/>
        </w:rPr>
      </w:pPr>
    </w:p>
    <w:p w:rsidR="002860A5" w:rsidRPr="00464B53" w:rsidRDefault="002860A5" w:rsidP="002860A5">
      <w:pPr>
        <w:jc w:val="center"/>
        <w:rPr>
          <w:rFonts w:ascii="Arial" w:hAnsi="Arial" w:cs="Arial"/>
          <w:b/>
          <w:smallCaps/>
          <w:spacing w:val="20"/>
        </w:rPr>
      </w:pPr>
      <w:r w:rsidRPr="00464B53">
        <w:rPr>
          <w:rFonts w:ascii="Arial" w:hAnsi="Arial" w:cs="Arial"/>
          <w:b/>
          <w:smallCaps/>
          <w:spacing w:val="20"/>
        </w:rPr>
        <w:t xml:space="preserve">  </w:t>
      </w:r>
    </w:p>
    <w:p w:rsidR="002860A5" w:rsidRPr="00464B53" w:rsidRDefault="002860A5" w:rsidP="002860A5">
      <w:pPr>
        <w:tabs>
          <w:tab w:val="left" w:pos="0"/>
        </w:tabs>
        <w:spacing w:line="360" w:lineRule="auto"/>
        <w:jc w:val="both"/>
        <w:rPr>
          <w:rFonts w:ascii="Arial" w:hAnsi="Arial" w:cs="Arial"/>
          <w:bCs/>
          <w:smallCaps/>
          <w:spacing w:val="20"/>
        </w:rPr>
      </w:pPr>
      <w:r w:rsidRPr="00464B53">
        <w:rPr>
          <w:rFonts w:ascii="Arial" w:hAnsi="Arial" w:cs="Arial"/>
          <w:spacing w:val="20"/>
        </w:rPr>
        <w:tab/>
        <w:t xml:space="preserve">A Prefeitura Municipal de Diamante do Sul, Estado do Paraná, através de sua pregoeira, torna público que fará realizar-se as 09h:00min do dia 04 de Julho de 2017, licitação na modalidade Pregão Presencial sistema Registro de Preço Nº 033/2017, cujo objeto é </w:t>
      </w:r>
      <w:r w:rsidRPr="00464B53">
        <w:rPr>
          <w:rFonts w:ascii="Arial" w:hAnsi="Arial" w:cs="Arial"/>
          <w:b/>
        </w:rPr>
        <w:t xml:space="preserve">REGISTRO DE PREÇOS PARA FUTURA AQUISIÇÃO DE MATERIAIS DE CONSTRUÇÂO PARA ATENDIMENTO DA DEMANDA DAS SECRETARIAS MUNICIPAIS. </w:t>
      </w:r>
      <w:r w:rsidRPr="00464B53">
        <w:rPr>
          <w:rFonts w:ascii="Arial" w:hAnsi="Arial" w:cs="Arial"/>
        </w:rPr>
        <w:t>C</w:t>
      </w:r>
      <w:r w:rsidRPr="00464B53">
        <w:rPr>
          <w:rFonts w:ascii="Arial" w:hAnsi="Arial" w:cs="Arial"/>
          <w:spacing w:val="20"/>
        </w:rPr>
        <w:t xml:space="preserve">onforme Lei Municipal nº 493/2009 de 28/12/2009, Lei Complementar 123/2006, exclusivo para micro empresas e empresas de pequeno porte, </w:t>
      </w:r>
      <w:r w:rsidRPr="00464B53">
        <w:rPr>
          <w:rFonts w:ascii="Arial" w:hAnsi="Arial" w:cs="Arial"/>
          <w:b/>
          <w:spacing w:val="20"/>
          <w:u w:val="single"/>
        </w:rPr>
        <w:t>LICITAÇÃO EXCLUSIVA PARA ME-EPP – LEI COMPLEMENTAR 147/2014</w:t>
      </w:r>
      <w:r w:rsidRPr="00464B53">
        <w:rPr>
          <w:rFonts w:ascii="Arial" w:hAnsi="Arial" w:cs="Arial"/>
          <w:b/>
          <w:spacing w:val="20"/>
        </w:rPr>
        <w:t xml:space="preserve">, </w:t>
      </w:r>
      <w:r w:rsidRPr="00464B53">
        <w:rPr>
          <w:rFonts w:ascii="Arial" w:hAnsi="Arial" w:cs="Arial"/>
          <w:spacing w:val="20"/>
        </w:rPr>
        <w:t>conforme especificações do Anexo I</w:t>
      </w:r>
      <w:r w:rsidRPr="00464B53">
        <w:rPr>
          <w:rFonts w:ascii="Arial" w:hAnsi="Arial" w:cs="Arial"/>
          <w:bCs/>
          <w:smallCaps/>
          <w:spacing w:val="20"/>
        </w:rPr>
        <w:t>.</w:t>
      </w:r>
    </w:p>
    <w:p w:rsidR="002860A5" w:rsidRPr="00464B53" w:rsidRDefault="002860A5" w:rsidP="002860A5">
      <w:pPr>
        <w:tabs>
          <w:tab w:val="left" w:pos="851"/>
        </w:tabs>
        <w:jc w:val="both"/>
        <w:rPr>
          <w:rFonts w:ascii="Arial" w:hAnsi="Arial" w:cs="Arial"/>
          <w:spacing w:val="20"/>
        </w:rPr>
      </w:pPr>
      <w:r w:rsidRPr="00464B53">
        <w:rPr>
          <w:rFonts w:ascii="Arial" w:hAnsi="Arial" w:cs="Arial"/>
          <w:bCs/>
          <w:smallCaps/>
          <w:spacing w:val="20"/>
        </w:rPr>
        <w:tab/>
      </w:r>
      <w:r w:rsidRPr="00464B53">
        <w:rPr>
          <w:rFonts w:ascii="Arial" w:hAnsi="Arial" w:cs="Arial"/>
          <w:spacing w:val="20"/>
        </w:rPr>
        <w:t xml:space="preserve">A íntegra do instrumento acima poderá ser obtida através do, site da Prefeitura Municipal de Diamante do Sul </w:t>
      </w:r>
      <w:r w:rsidRPr="00464B53">
        <w:rPr>
          <w:rFonts w:ascii="Arial" w:hAnsi="Arial" w:cs="Arial"/>
          <w:b/>
          <w:smallCaps/>
        </w:rPr>
        <w:t xml:space="preserve">ENDEREÇO: </w:t>
      </w:r>
      <w:hyperlink r:id="rId11" w:history="1">
        <w:r w:rsidRPr="00464B53">
          <w:rPr>
            <w:rStyle w:val="Hyperlink"/>
            <w:rFonts w:ascii="Arial" w:hAnsi="Arial" w:cs="Arial"/>
            <w:spacing w:val="20"/>
          </w:rPr>
          <w:t>www.diamantedosul.pr.gov.br</w:t>
        </w:r>
      </w:hyperlink>
      <w:r w:rsidRPr="00464B53">
        <w:rPr>
          <w:rFonts w:ascii="Arial" w:hAnsi="Arial" w:cs="Arial"/>
          <w:spacing w:val="20"/>
        </w:rPr>
        <w:t>, junto a Departamento de licitações desta Prefeitura à Avenida Getúlio Vargas s/n no horário das 8:00 às 17:00h, de segunda a sexta-feira.</w:t>
      </w:r>
    </w:p>
    <w:p w:rsidR="002860A5" w:rsidRPr="00464B53" w:rsidRDefault="002860A5" w:rsidP="002860A5">
      <w:pPr>
        <w:jc w:val="both"/>
        <w:rPr>
          <w:rFonts w:ascii="Arial" w:hAnsi="Arial" w:cs="Arial"/>
          <w:spacing w:val="20"/>
        </w:rPr>
      </w:pPr>
    </w:p>
    <w:p w:rsidR="002860A5" w:rsidRPr="00464B53" w:rsidRDefault="002860A5" w:rsidP="002860A5">
      <w:pPr>
        <w:jc w:val="right"/>
        <w:rPr>
          <w:rFonts w:ascii="Arial" w:hAnsi="Arial" w:cs="Arial"/>
          <w:spacing w:val="20"/>
        </w:rPr>
      </w:pPr>
      <w:r w:rsidRPr="00464B53">
        <w:rPr>
          <w:rFonts w:ascii="Arial" w:hAnsi="Arial" w:cs="Arial"/>
          <w:spacing w:val="20"/>
        </w:rPr>
        <w:tab/>
      </w:r>
      <w:r w:rsidRPr="00464B53">
        <w:rPr>
          <w:rFonts w:ascii="Arial" w:hAnsi="Arial" w:cs="Arial"/>
          <w:spacing w:val="20"/>
        </w:rPr>
        <w:tab/>
        <w:t>Diamante do Sul, 19 de Junho de 2017.</w:t>
      </w:r>
    </w:p>
    <w:p w:rsidR="002860A5" w:rsidRPr="00464B53" w:rsidRDefault="002860A5" w:rsidP="002860A5">
      <w:pPr>
        <w:jc w:val="both"/>
        <w:rPr>
          <w:rFonts w:ascii="Arial" w:hAnsi="Arial" w:cs="Arial"/>
          <w:spacing w:val="20"/>
        </w:rPr>
      </w:pPr>
    </w:p>
    <w:p w:rsidR="002860A5" w:rsidRPr="00464B53" w:rsidRDefault="002860A5" w:rsidP="002860A5">
      <w:pPr>
        <w:jc w:val="center"/>
        <w:rPr>
          <w:rFonts w:ascii="Arial" w:hAnsi="Arial" w:cs="Arial"/>
          <w:b/>
          <w:spacing w:val="20"/>
        </w:rPr>
      </w:pPr>
    </w:p>
    <w:p w:rsidR="002860A5" w:rsidRPr="00464B53" w:rsidRDefault="002860A5" w:rsidP="002860A5">
      <w:pPr>
        <w:jc w:val="center"/>
        <w:rPr>
          <w:rFonts w:ascii="Arial" w:hAnsi="Arial" w:cs="Arial"/>
          <w:b/>
          <w:spacing w:val="20"/>
        </w:rPr>
      </w:pPr>
    </w:p>
    <w:p w:rsidR="002860A5" w:rsidRPr="00464B53" w:rsidRDefault="002860A5" w:rsidP="002860A5">
      <w:pPr>
        <w:jc w:val="center"/>
        <w:rPr>
          <w:rFonts w:ascii="Arial" w:hAnsi="Arial" w:cs="Arial"/>
          <w:b/>
          <w:spacing w:val="20"/>
        </w:rPr>
      </w:pPr>
      <w:r w:rsidRPr="00464B53">
        <w:rPr>
          <w:rFonts w:ascii="Arial" w:hAnsi="Arial" w:cs="Arial"/>
          <w:b/>
          <w:spacing w:val="20"/>
        </w:rPr>
        <w:t>Eriana Apª J. Ribas Debortoli</w:t>
      </w:r>
    </w:p>
    <w:p w:rsidR="002860A5" w:rsidRPr="00464B53" w:rsidRDefault="002860A5" w:rsidP="002860A5">
      <w:pPr>
        <w:jc w:val="center"/>
        <w:rPr>
          <w:rFonts w:ascii="Arial" w:hAnsi="Arial" w:cs="Arial"/>
          <w:b/>
          <w:spacing w:val="20"/>
        </w:rPr>
      </w:pPr>
      <w:r w:rsidRPr="00464B53">
        <w:rPr>
          <w:rFonts w:ascii="Arial" w:hAnsi="Arial" w:cs="Arial"/>
          <w:b/>
          <w:spacing w:val="20"/>
        </w:rPr>
        <w:t>Pregoeira</w:t>
      </w:r>
    </w:p>
    <w:p w:rsidR="00CE098F" w:rsidRDefault="00CE098F"/>
    <w:sectPr w:rsidR="00CE098F" w:rsidSect="00CE098F">
      <w:headerReference w:type="default" r:id="rId1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90895" w:rsidRDefault="00F90895" w:rsidP="002860A5">
      <w:r>
        <w:separator/>
      </w:r>
    </w:p>
  </w:endnote>
  <w:endnote w:type="continuationSeparator" w:id="1">
    <w:p w:rsidR="00F90895" w:rsidRDefault="00F90895" w:rsidP="002860A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90895" w:rsidRDefault="00F90895" w:rsidP="002860A5">
      <w:r>
        <w:separator/>
      </w:r>
    </w:p>
  </w:footnote>
  <w:footnote w:type="continuationSeparator" w:id="1">
    <w:p w:rsidR="00F90895" w:rsidRDefault="00F90895" w:rsidP="002860A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60A5" w:rsidRDefault="002860A5">
    <w:pPr>
      <w:pStyle w:val="Cabealho"/>
    </w:pPr>
    <w:r w:rsidRPr="002860A5">
      <w:drawing>
        <wp:inline distT="0" distB="0" distL="0" distR="0">
          <wp:extent cx="5400040" cy="1289376"/>
          <wp:effectExtent l="19050" t="0" r="0" b="0"/>
          <wp:docPr id="10"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D3BAF"/>
    <w:multiLevelType w:val="hybridMultilevel"/>
    <w:tmpl w:val="DA2A0D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B0605AA"/>
    <w:multiLevelType w:val="hybridMultilevel"/>
    <w:tmpl w:val="03A2C3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CBF2CAE"/>
    <w:multiLevelType w:val="hybridMultilevel"/>
    <w:tmpl w:val="7E7282DA"/>
    <w:lvl w:ilvl="0" w:tplc="0416001B">
      <w:start w:val="1"/>
      <w:numFmt w:val="lowerRoman"/>
      <w:lvlText w:val="%1."/>
      <w:lvlJc w:val="right"/>
      <w:pPr>
        <w:ind w:left="644" w:hanging="360"/>
      </w:pPr>
      <w:rPr>
        <w:rFonts w:hint="default"/>
      </w:rPr>
    </w:lvl>
    <w:lvl w:ilvl="1" w:tplc="04160003">
      <w:start w:val="1"/>
      <w:numFmt w:val="bullet"/>
      <w:lvlText w:val="o"/>
      <w:lvlJc w:val="left"/>
      <w:pPr>
        <w:ind w:left="1364" w:hanging="360"/>
      </w:pPr>
      <w:rPr>
        <w:rFonts w:ascii="Courier New" w:hAnsi="Courier New" w:cs="Courier New" w:hint="default"/>
      </w:rPr>
    </w:lvl>
    <w:lvl w:ilvl="2" w:tplc="04160005">
      <w:start w:val="1"/>
      <w:numFmt w:val="bullet"/>
      <w:lvlText w:val=""/>
      <w:lvlJc w:val="left"/>
      <w:pPr>
        <w:ind w:left="2084" w:hanging="360"/>
      </w:pPr>
      <w:rPr>
        <w:rFonts w:ascii="Wingdings" w:hAnsi="Wingdings" w:cs="Wingdings" w:hint="default"/>
      </w:rPr>
    </w:lvl>
    <w:lvl w:ilvl="3" w:tplc="04160001">
      <w:start w:val="1"/>
      <w:numFmt w:val="bullet"/>
      <w:lvlText w:val=""/>
      <w:lvlJc w:val="left"/>
      <w:pPr>
        <w:ind w:left="2804" w:hanging="360"/>
      </w:pPr>
      <w:rPr>
        <w:rFonts w:ascii="Symbol" w:hAnsi="Symbol" w:cs="Symbol" w:hint="default"/>
      </w:rPr>
    </w:lvl>
    <w:lvl w:ilvl="4" w:tplc="04160003">
      <w:start w:val="1"/>
      <w:numFmt w:val="bullet"/>
      <w:lvlText w:val="o"/>
      <w:lvlJc w:val="left"/>
      <w:pPr>
        <w:ind w:left="3524" w:hanging="360"/>
      </w:pPr>
      <w:rPr>
        <w:rFonts w:ascii="Courier New" w:hAnsi="Courier New" w:cs="Courier New" w:hint="default"/>
      </w:rPr>
    </w:lvl>
    <w:lvl w:ilvl="5" w:tplc="04160005">
      <w:start w:val="1"/>
      <w:numFmt w:val="bullet"/>
      <w:lvlText w:val=""/>
      <w:lvlJc w:val="left"/>
      <w:pPr>
        <w:ind w:left="4244" w:hanging="360"/>
      </w:pPr>
      <w:rPr>
        <w:rFonts w:ascii="Wingdings" w:hAnsi="Wingdings" w:cs="Wingdings" w:hint="default"/>
      </w:rPr>
    </w:lvl>
    <w:lvl w:ilvl="6" w:tplc="04160001">
      <w:start w:val="1"/>
      <w:numFmt w:val="bullet"/>
      <w:lvlText w:val=""/>
      <w:lvlJc w:val="left"/>
      <w:pPr>
        <w:ind w:left="4964" w:hanging="360"/>
      </w:pPr>
      <w:rPr>
        <w:rFonts w:ascii="Symbol" w:hAnsi="Symbol" w:cs="Symbol" w:hint="default"/>
      </w:rPr>
    </w:lvl>
    <w:lvl w:ilvl="7" w:tplc="04160003">
      <w:start w:val="1"/>
      <w:numFmt w:val="bullet"/>
      <w:lvlText w:val="o"/>
      <w:lvlJc w:val="left"/>
      <w:pPr>
        <w:ind w:left="5684" w:hanging="360"/>
      </w:pPr>
      <w:rPr>
        <w:rFonts w:ascii="Courier New" w:hAnsi="Courier New" w:cs="Courier New" w:hint="default"/>
      </w:rPr>
    </w:lvl>
    <w:lvl w:ilvl="8" w:tplc="04160005">
      <w:start w:val="1"/>
      <w:numFmt w:val="bullet"/>
      <w:lvlText w:val=""/>
      <w:lvlJc w:val="left"/>
      <w:pPr>
        <w:ind w:left="6404" w:hanging="360"/>
      </w:pPr>
      <w:rPr>
        <w:rFonts w:ascii="Wingdings" w:hAnsi="Wingdings" w:cs="Wingdings" w:hint="default"/>
      </w:rPr>
    </w:lvl>
  </w:abstractNum>
  <w:abstractNum w:abstractNumId="3">
    <w:nsid w:val="10653669"/>
    <w:multiLevelType w:val="multilevel"/>
    <w:tmpl w:val="F174B564"/>
    <w:lvl w:ilvl="0">
      <w:start w:val="1"/>
      <w:numFmt w:val="decimal"/>
      <w:lvlText w:val="%1."/>
      <w:lvlJc w:val="left"/>
      <w:pPr>
        <w:tabs>
          <w:tab w:val="num" w:pos="360"/>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suff w:val="nothing"/>
      <w:lvlText w:val="%1.%2.%3.%4.%5.%6."/>
      <w:lvlJc w:val="left"/>
    </w:lvl>
    <w:lvl w:ilvl="6">
      <w:start w:val="1"/>
      <w:numFmt w:val="upperRoman"/>
      <w:pStyle w:val="Lista"/>
      <w:lvlText w:val="%7."/>
      <w:lvlJc w:val="left"/>
      <w:pPr>
        <w:tabs>
          <w:tab w:val="num" w:pos="720"/>
        </w:tabs>
      </w:pPr>
    </w:lvl>
    <w:lvl w:ilvl="7">
      <w:start w:val="1"/>
      <w:numFmt w:val="lowerLetter"/>
      <w:pStyle w:val="Lista2"/>
      <w:suff w:val="space"/>
      <w:lvlText w:val="%8)"/>
      <w:lvlJc w:val="left"/>
    </w:lvl>
    <w:lvl w:ilvl="8">
      <w:start w:val="1"/>
      <w:numFmt w:val="upperRoman"/>
      <w:lvlText w:val="%9."/>
      <w:lvlJc w:val="left"/>
      <w:pPr>
        <w:tabs>
          <w:tab w:val="num" w:pos="720"/>
        </w:tabs>
      </w:pPr>
    </w:lvl>
  </w:abstractNum>
  <w:abstractNum w:abstractNumId="4">
    <w:nsid w:val="140C409D"/>
    <w:multiLevelType w:val="hybridMultilevel"/>
    <w:tmpl w:val="FEF47360"/>
    <w:lvl w:ilvl="0" w:tplc="04160005">
      <w:start w:val="1"/>
      <w:numFmt w:val="bullet"/>
      <w:lvlText w:val=""/>
      <w:lvlJc w:val="left"/>
      <w:pPr>
        <w:ind w:left="360" w:hanging="360"/>
      </w:pPr>
      <w:rPr>
        <w:rFonts w:ascii="Wingdings" w:hAnsi="Wingdings" w:cs="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5">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6">
    <w:nsid w:val="192D19E2"/>
    <w:multiLevelType w:val="multilevel"/>
    <w:tmpl w:val="78561BCC"/>
    <w:lvl w:ilvl="0">
      <w:start w:val="16"/>
      <w:numFmt w:val="decimal"/>
      <w:lvlText w:val="%1"/>
      <w:lvlJc w:val="left"/>
      <w:pPr>
        <w:tabs>
          <w:tab w:val="num" w:pos="465"/>
        </w:tabs>
        <w:ind w:left="465" w:hanging="465"/>
      </w:pPr>
      <w:rPr>
        <w:rFonts w:hint="default"/>
      </w:rPr>
    </w:lvl>
    <w:lvl w:ilvl="1">
      <w:start w:val="2"/>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1DB6740D"/>
    <w:multiLevelType w:val="hybridMultilevel"/>
    <w:tmpl w:val="E1E6C122"/>
    <w:lvl w:ilvl="0" w:tplc="5D12001A">
      <w:start w:val="1"/>
      <w:numFmt w:val="upperRoman"/>
      <w:lvlText w:val="%1)"/>
      <w:lvlJc w:val="left"/>
      <w:pPr>
        <w:tabs>
          <w:tab w:val="num" w:pos="1287"/>
        </w:tabs>
        <w:ind w:left="850" w:hanging="283"/>
      </w:pPr>
      <w:rPr>
        <w:rFonts w:hint="default"/>
        <w:b/>
      </w:rPr>
    </w:lvl>
    <w:lvl w:ilvl="1" w:tplc="1FFA0A2C">
      <w:start w:val="1"/>
      <w:numFmt w:val="lowerLetter"/>
      <w:lvlText w:val="%2)"/>
      <w:lvlJc w:val="left"/>
      <w:pPr>
        <w:tabs>
          <w:tab w:val="num" w:pos="360"/>
        </w:tabs>
        <w:ind w:left="283" w:hanging="283"/>
      </w:pPr>
      <w:rPr>
        <w:rFonts w:hint="default"/>
        <w:b/>
        <w:i w:val="0"/>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nsid w:val="1E874711"/>
    <w:multiLevelType w:val="hybridMultilevel"/>
    <w:tmpl w:val="2A4E6E1A"/>
    <w:lvl w:ilvl="0" w:tplc="5D0C1F04">
      <w:start w:val="1"/>
      <w:numFmt w:val="upperRoman"/>
      <w:lvlText w:val="%1)"/>
      <w:lvlJc w:val="left"/>
      <w:pPr>
        <w:tabs>
          <w:tab w:val="num" w:pos="1287"/>
        </w:tabs>
        <w:ind w:left="851" w:hanging="284"/>
      </w:pPr>
      <w:rPr>
        <w:rFonts w:hint="default"/>
        <w:b/>
      </w:rPr>
    </w:lvl>
    <w:lvl w:ilvl="1" w:tplc="495EF670">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313"/>
        </w:tabs>
        <w:ind w:left="2313" w:hanging="180"/>
      </w:pPr>
    </w:lvl>
    <w:lvl w:ilvl="3" w:tplc="0416000F" w:tentative="1">
      <w:start w:val="1"/>
      <w:numFmt w:val="decimal"/>
      <w:lvlText w:val="%4."/>
      <w:lvlJc w:val="left"/>
      <w:pPr>
        <w:tabs>
          <w:tab w:val="num" w:pos="3033"/>
        </w:tabs>
        <w:ind w:left="3033" w:hanging="360"/>
      </w:pPr>
    </w:lvl>
    <w:lvl w:ilvl="4" w:tplc="04160019" w:tentative="1">
      <w:start w:val="1"/>
      <w:numFmt w:val="lowerLetter"/>
      <w:lvlText w:val="%5."/>
      <w:lvlJc w:val="left"/>
      <w:pPr>
        <w:tabs>
          <w:tab w:val="num" w:pos="3753"/>
        </w:tabs>
        <w:ind w:left="3753" w:hanging="360"/>
      </w:pPr>
    </w:lvl>
    <w:lvl w:ilvl="5" w:tplc="0416001B" w:tentative="1">
      <w:start w:val="1"/>
      <w:numFmt w:val="lowerRoman"/>
      <w:lvlText w:val="%6."/>
      <w:lvlJc w:val="right"/>
      <w:pPr>
        <w:tabs>
          <w:tab w:val="num" w:pos="4473"/>
        </w:tabs>
        <w:ind w:left="4473" w:hanging="180"/>
      </w:pPr>
    </w:lvl>
    <w:lvl w:ilvl="6" w:tplc="0416000F" w:tentative="1">
      <w:start w:val="1"/>
      <w:numFmt w:val="decimal"/>
      <w:lvlText w:val="%7."/>
      <w:lvlJc w:val="left"/>
      <w:pPr>
        <w:tabs>
          <w:tab w:val="num" w:pos="5193"/>
        </w:tabs>
        <w:ind w:left="5193" w:hanging="360"/>
      </w:pPr>
    </w:lvl>
    <w:lvl w:ilvl="7" w:tplc="04160019" w:tentative="1">
      <w:start w:val="1"/>
      <w:numFmt w:val="lowerLetter"/>
      <w:lvlText w:val="%8."/>
      <w:lvlJc w:val="left"/>
      <w:pPr>
        <w:tabs>
          <w:tab w:val="num" w:pos="5913"/>
        </w:tabs>
        <w:ind w:left="5913" w:hanging="360"/>
      </w:pPr>
    </w:lvl>
    <w:lvl w:ilvl="8" w:tplc="0416001B" w:tentative="1">
      <w:start w:val="1"/>
      <w:numFmt w:val="lowerRoman"/>
      <w:lvlText w:val="%9."/>
      <w:lvlJc w:val="right"/>
      <w:pPr>
        <w:tabs>
          <w:tab w:val="num" w:pos="6633"/>
        </w:tabs>
        <w:ind w:left="6633" w:hanging="180"/>
      </w:pPr>
    </w:lvl>
  </w:abstractNum>
  <w:abstractNum w:abstractNumId="9">
    <w:nsid w:val="1E9B540E"/>
    <w:multiLevelType w:val="hybridMultilevel"/>
    <w:tmpl w:val="E27C528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04E013A"/>
    <w:multiLevelType w:val="hybridMultilevel"/>
    <w:tmpl w:val="7ED0835C"/>
    <w:lvl w:ilvl="0" w:tplc="5D0C1F04">
      <w:start w:val="1"/>
      <w:numFmt w:val="upperRoman"/>
      <w:lvlText w:val="%1)"/>
      <w:lvlJc w:val="left"/>
      <w:pPr>
        <w:tabs>
          <w:tab w:val="num" w:pos="128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20A631BC"/>
    <w:multiLevelType w:val="multilevel"/>
    <w:tmpl w:val="AE1A8A7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20F6409E"/>
    <w:multiLevelType w:val="multilevel"/>
    <w:tmpl w:val="DD80F83C"/>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2C253A29"/>
    <w:multiLevelType w:val="hybridMultilevel"/>
    <w:tmpl w:val="38465E22"/>
    <w:lvl w:ilvl="0" w:tplc="3AA0744E">
      <w:start w:val="4"/>
      <w:numFmt w:val="upperRoman"/>
      <w:lvlText w:val="%1)"/>
      <w:lvlJc w:val="left"/>
      <w:pPr>
        <w:ind w:left="1570" w:hanging="720"/>
      </w:pPr>
      <w:rPr>
        <w:rFonts w:hint="default"/>
      </w:rPr>
    </w:lvl>
    <w:lvl w:ilvl="1" w:tplc="04160019" w:tentative="1">
      <w:start w:val="1"/>
      <w:numFmt w:val="lowerLetter"/>
      <w:lvlText w:val="%2."/>
      <w:lvlJc w:val="left"/>
      <w:pPr>
        <w:ind w:left="1930" w:hanging="360"/>
      </w:pPr>
    </w:lvl>
    <w:lvl w:ilvl="2" w:tplc="0416001B">
      <w:start w:val="1"/>
      <w:numFmt w:val="lowerRoman"/>
      <w:lvlText w:val="%3."/>
      <w:lvlJc w:val="right"/>
      <w:pPr>
        <w:ind w:left="2650" w:hanging="180"/>
      </w:pPr>
    </w:lvl>
    <w:lvl w:ilvl="3" w:tplc="0416000F" w:tentative="1">
      <w:start w:val="1"/>
      <w:numFmt w:val="decimal"/>
      <w:lvlText w:val="%4."/>
      <w:lvlJc w:val="left"/>
      <w:pPr>
        <w:ind w:left="3370" w:hanging="360"/>
      </w:pPr>
    </w:lvl>
    <w:lvl w:ilvl="4" w:tplc="04160019" w:tentative="1">
      <w:start w:val="1"/>
      <w:numFmt w:val="lowerLetter"/>
      <w:lvlText w:val="%5."/>
      <w:lvlJc w:val="left"/>
      <w:pPr>
        <w:ind w:left="4090" w:hanging="360"/>
      </w:pPr>
    </w:lvl>
    <w:lvl w:ilvl="5" w:tplc="0416001B" w:tentative="1">
      <w:start w:val="1"/>
      <w:numFmt w:val="lowerRoman"/>
      <w:lvlText w:val="%6."/>
      <w:lvlJc w:val="right"/>
      <w:pPr>
        <w:ind w:left="4810" w:hanging="180"/>
      </w:pPr>
    </w:lvl>
    <w:lvl w:ilvl="6" w:tplc="0416000F" w:tentative="1">
      <w:start w:val="1"/>
      <w:numFmt w:val="decimal"/>
      <w:lvlText w:val="%7."/>
      <w:lvlJc w:val="left"/>
      <w:pPr>
        <w:ind w:left="5530" w:hanging="360"/>
      </w:pPr>
    </w:lvl>
    <w:lvl w:ilvl="7" w:tplc="04160019" w:tentative="1">
      <w:start w:val="1"/>
      <w:numFmt w:val="lowerLetter"/>
      <w:lvlText w:val="%8."/>
      <w:lvlJc w:val="left"/>
      <w:pPr>
        <w:ind w:left="6250" w:hanging="360"/>
      </w:pPr>
    </w:lvl>
    <w:lvl w:ilvl="8" w:tplc="0416001B" w:tentative="1">
      <w:start w:val="1"/>
      <w:numFmt w:val="lowerRoman"/>
      <w:lvlText w:val="%9."/>
      <w:lvlJc w:val="right"/>
      <w:pPr>
        <w:ind w:left="6970" w:hanging="180"/>
      </w:pPr>
    </w:lvl>
  </w:abstractNum>
  <w:abstractNum w:abstractNumId="15">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6">
    <w:nsid w:val="311A6A03"/>
    <w:multiLevelType w:val="multilevel"/>
    <w:tmpl w:val="A2C044A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b/>
        <w:bCs/>
      </w:rPr>
    </w:lvl>
    <w:lvl w:ilvl="2">
      <w:start w:val="1"/>
      <w:numFmt w:val="decimal"/>
      <w:isLgl/>
      <w:lvlText w:val="%1.%2.%3."/>
      <w:lvlJc w:val="left"/>
      <w:pPr>
        <w:ind w:left="720" w:hanging="720"/>
      </w:pPr>
      <w:rPr>
        <w:rFonts w:hint="default"/>
        <w:b/>
        <w:bCs/>
      </w:rPr>
    </w:lvl>
    <w:lvl w:ilvl="3">
      <w:start w:val="1"/>
      <w:numFmt w:val="decimal"/>
      <w:isLgl/>
      <w:lvlText w:val="%1.%2.%3.%4."/>
      <w:lvlJc w:val="left"/>
      <w:pPr>
        <w:ind w:left="1080" w:hanging="1080"/>
      </w:pPr>
      <w:rPr>
        <w:rFonts w:hint="default"/>
        <w:b/>
        <w:bCs/>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b/>
        <w:bCs/>
      </w:rPr>
    </w:lvl>
    <w:lvl w:ilvl="6">
      <w:start w:val="1"/>
      <w:numFmt w:val="decimal"/>
      <w:isLgl/>
      <w:lvlText w:val="%1.%2.%3.%4.%5.%6.%7."/>
      <w:lvlJc w:val="left"/>
      <w:pPr>
        <w:ind w:left="1440" w:hanging="1440"/>
      </w:pPr>
      <w:rPr>
        <w:rFonts w:hint="default"/>
        <w:b/>
        <w:bCs/>
      </w:rPr>
    </w:lvl>
    <w:lvl w:ilvl="7">
      <w:start w:val="1"/>
      <w:numFmt w:val="decimal"/>
      <w:isLgl/>
      <w:lvlText w:val="%1.%2.%3.%4.%5.%6.%7.%8."/>
      <w:lvlJc w:val="left"/>
      <w:pPr>
        <w:ind w:left="1800" w:hanging="1800"/>
      </w:pPr>
      <w:rPr>
        <w:rFonts w:hint="default"/>
        <w:b/>
        <w:bCs/>
      </w:rPr>
    </w:lvl>
    <w:lvl w:ilvl="8">
      <w:start w:val="1"/>
      <w:numFmt w:val="decimal"/>
      <w:isLgl/>
      <w:lvlText w:val="%1.%2.%3.%4.%5.%6.%7.%8.%9."/>
      <w:lvlJc w:val="left"/>
      <w:pPr>
        <w:ind w:left="2160" w:hanging="2160"/>
      </w:pPr>
      <w:rPr>
        <w:rFonts w:hint="default"/>
        <w:b/>
        <w:bCs/>
      </w:rPr>
    </w:lvl>
  </w:abstractNum>
  <w:abstractNum w:abstractNumId="17">
    <w:nsid w:val="36CB3D43"/>
    <w:multiLevelType w:val="hybridMultilevel"/>
    <w:tmpl w:val="54AA7112"/>
    <w:lvl w:ilvl="0" w:tplc="9678EF00">
      <w:start w:val="5"/>
      <w:numFmt w:val="bullet"/>
      <w:lvlText w:val=""/>
      <w:lvlJc w:val="left"/>
      <w:pPr>
        <w:ind w:left="1080" w:hanging="360"/>
      </w:pPr>
      <w:rPr>
        <w:rFonts w:ascii="Wingdings" w:eastAsia="Times New Roman" w:hAnsi="Wingdings" w:cs="Arial" w:hint="default"/>
        <w:color w:val="auto"/>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8">
    <w:nsid w:val="38A13DB1"/>
    <w:multiLevelType w:val="hybridMultilevel"/>
    <w:tmpl w:val="EE9EC2F4"/>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19">
    <w:nsid w:val="3AB61E63"/>
    <w:multiLevelType w:val="hybridMultilevel"/>
    <w:tmpl w:val="DE561E6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0">
    <w:nsid w:val="3C5D7781"/>
    <w:multiLevelType w:val="hybridMultilevel"/>
    <w:tmpl w:val="C9FC7B62"/>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1">
    <w:nsid w:val="3FA7256F"/>
    <w:multiLevelType w:val="hybridMultilevel"/>
    <w:tmpl w:val="75047F0E"/>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2">
    <w:nsid w:val="414E1C7A"/>
    <w:multiLevelType w:val="hybridMultilevel"/>
    <w:tmpl w:val="4C70CF84"/>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3">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4">
    <w:nsid w:val="460906BE"/>
    <w:multiLevelType w:val="hybridMultilevel"/>
    <w:tmpl w:val="9C6075E2"/>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5">
    <w:nsid w:val="4DAD1FD2"/>
    <w:multiLevelType w:val="hybridMultilevel"/>
    <w:tmpl w:val="FE7C91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4FA54492"/>
    <w:multiLevelType w:val="hybridMultilevel"/>
    <w:tmpl w:val="94AAC614"/>
    <w:lvl w:ilvl="0" w:tplc="04160017">
      <w:start w:val="1"/>
      <w:numFmt w:val="lowerLetter"/>
      <w:lvlText w:val="%1)"/>
      <w:lvlJc w:val="left"/>
      <w:pPr>
        <w:ind w:left="786" w:hanging="360"/>
      </w:p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7">
    <w:nsid w:val="54E52AE2"/>
    <w:multiLevelType w:val="multilevel"/>
    <w:tmpl w:val="B066BEE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8">
    <w:nsid w:val="558356B2"/>
    <w:multiLevelType w:val="hybridMultilevel"/>
    <w:tmpl w:val="4D10EB1E"/>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9">
    <w:nsid w:val="5F767D57"/>
    <w:multiLevelType w:val="hybridMultilevel"/>
    <w:tmpl w:val="A7F285C6"/>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0">
    <w:nsid w:val="659717FE"/>
    <w:multiLevelType w:val="hybridMultilevel"/>
    <w:tmpl w:val="4DC4B816"/>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31">
    <w:nsid w:val="65F7736B"/>
    <w:multiLevelType w:val="hybridMultilevel"/>
    <w:tmpl w:val="4C280F9E"/>
    <w:lvl w:ilvl="0" w:tplc="04160017">
      <w:start w:val="1"/>
      <w:numFmt w:val="lowerLetter"/>
      <w:lvlText w:val="%1)"/>
      <w:lvlJc w:val="left"/>
      <w:pPr>
        <w:ind w:left="1287" w:hanging="360"/>
      </w:pPr>
    </w:lvl>
    <w:lvl w:ilvl="1" w:tplc="04160019">
      <w:start w:val="1"/>
      <w:numFmt w:val="lowerLetter"/>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2">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68DB56EA"/>
    <w:multiLevelType w:val="hybridMultilevel"/>
    <w:tmpl w:val="291A1482"/>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4">
    <w:nsid w:val="7093765B"/>
    <w:multiLevelType w:val="multilevel"/>
    <w:tmpl w:val="76643B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5">
    <w:nsid w:val="74181C88"/>
    <w:multiLevelType w:val="hybridMultilevel"/>
    <w:tmpl w:val="93F4A37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75911E31"/>
    <w:multiLevelType w:val="hybridMultilevel"/>
    <w:tmpl w:val="ABCA0B0A"/>
    <w:lvl w:ilvl="0" w:tplc="AF969AE4">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7">
    <w:nsid w:val="776C2947"/>
    <w:multiLevelType w:val="hybridMultilevel"/>
    <w:tmpl w:val="882EB9C0"/>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8">
    <w:nsid w:val="7B4B433E"/>
    <w:multiLevelType w:val="hybridMultilevel"/>
    <w:tmpl w:val="B5120ACA"/>
    <w:lvl w:ilvl="0" w:tplc="5C54A054">
      <w:start w:val="1"/>
      <w:numFmt w:val="lowerLetter"/>
      <w:lvlText w:val="%1)"/>
      <w:lvlJc w:val="left"/>
      <w:pPr>
        <w:tabs>
          <w:tab w:val="num" w:pos="927"/>
        </w:tabs>
        <w:ind w:left="907" w:hanging="340"/>
      </w:pPr>
      <w:rPr>
        <w:rFonts w:hint="default"/>
        <w:b/>
        <w:i w:val="0"/>
      </w:rPr>
    </w:lvl>
    <w:lvl w:ilvl="1" w:tplc="04160019" w:tentative="1">
      <w:start w:val="1"/>
      <w:numFmt w:val="lowerLetter"/>
      <w:lvlText w:val="%2."/>
      <w:lvlJc w:val="left"/>
      <w:pPr>
        <w:tabs>
          <w:tab w:val="num" w:pos="2007"/>
        </w:tabs>
        <w:ind w:left="2007" w:hanging="360"/>
      </w:pPr>
    </w:lvl>
    <w:lvl w:ilvl="2" w:tplc="0416001B" w:tentative="1">
      <w:start w:val="1"/>
      <w:numFmt w:val="lowerRoman"/>
      <w:lvlText w:val="%3."/>
      <w:lvlJc w:val="right"/>
      <w:pPr>
        <w:tabs>
          <w:tab w:val="num" w:pos="2727"/>
        </w:tabs>
        <w:ind w:left="2727" w:hanging="180"/>
      </w:pPr>
    </w:lvl>
    <w:lvl w:ilvl="3" w:tplc="0416000F" w:tentative="1">
      <w:start w:val="1"/>
      <w:numFmt w:val="decimal"/>
      <w:lvlText w:val="%4."/>
      <w:lvlJc w:val="left"/>
      <w:pPr>
        <w:tabs>
          <w:tab w:val="num" w:pos="3447"/>
        </w:tabs>
        <w:ind w:left="3447" w:hanging="360"/>
      </w:pPr>
    </w:lvl>
    <w:lvl w:ilvl="4" w:tplc="04160019" w:tentative="1">
      <w:start w:val="1"/>
      <w:numFmt w:val="lowerLetter"/>
      <w:lvlText w:val="%5."/>
      <w:lvlJc w:val="left"/>
      <w:pPr>
        <w:tabs>
          <w:tab w:val="num" w:pos="4167"/>
        </w:tabs>
        <w:ind w:left="4167" w:hanging="360"/>
      </w:pPr>
    </w:lvl>
    <w:lvl w:ilvl="5" w:tplc="0416001B" w:tentative="1">
      <w:start w:val="1"/>
      <w:numFmt w:val="lowerRoman"/>
      <w:lvlText w:val="%6."/>
      <w:lvlJc w:val="right"/>
      <w:pPr>
        <w:tabs>
          <w:tab w:val="num" w:pos="4887"/>
        </w:tabs>
        <w:ind w:left="4887" w:hanging="180"/>
      </w:pPr>
    </w:lvl>
    <w:lvl w:ilvl="6" w:tplc="0416000F" w:tentative="1">
      <w:start w:val="1"/>
      <w:numFmt w:val="decimal"/>
      <w:lvlText w:val="%7."/>
      <w:lvlJc w:val="left"/>
      <w:pPr>
        <w:tabs>
          <w:tab w:val="num" w:pos="5607"/>
        </w:tabs>
        <w:ind w:left="5607" w:hanging="360"/>
      </w:pPr>
    </w:lvl>
    <w:lvl w:ilvl="7" w:tplc="04160019" w:tentative="1">
      <w:start w:val="1"/>
      <w:numFmt w:val="lowerLetter"/>
      <w:lvlText w:val="%8."/>
      <w:lvlJc w:val="left"/>
      <w:pPr>
        <w:tabs>
          <w:tab w:val="num" w:pos="6327"/>
        </w:tabs>
        <w:ind w:left="6327" w:hanging="360"/>
      </w:pPr>
    </w:lvl>
    <w:lvl w:ilvl="8" w:tplc="0416001B" w:tentative="1">
      <w:start w:val="1"/>
      <w:numFmt w:val="lowerRoman"/>
      <w:lvlText w:val="%9."/>
      <w:lvlJc w:val="right"/>
      <w:pPr>
        <w:tabs>
          <w:tab w:val="num" w:pos="7047"/>
        </w:tabs>
        <w:ind w:left="7047" w:hanging="180"/>
      </w:pPr>
    </w:lvl>
  </w:abstractNum>
  <w:abstractNum w:abstractNumId="39">
    <w:nsid w:val="7B9254FD"/>
    <w:multiLevelType w:val="hybridMultilevel"/>
    <w:tmpl w:val="75522574"/>
    <w:lvl w:ilvl="0" w:tplc="04160017">
      <w:start w:val="1"/>
      <w:numFmt w:val="lowerLetter"/>
      <w:lvlText w:val="%1)"/>
      <w:lvlJc w:val="left"/>
      <w:pPr>
        <w:tabs>
          <w:tab w:val="num" w:pos="502"/>
        </w:tabs>
        <w:ind w:left="502"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num w:numId="1">
    <w:abstractNumId w:val="32"/>
  </w:num>
  <w:num w:numId="2">
    <w:abstractNumId w:val="38"/>
  </w:num>
  <w:num w:numId="3">
    <w:abstractNumId w:val="3"/>
  </w:num>
  <w:num w:numId="4">
    <w:abstractNumId w:val="37"/>
  </w:num>
  <w:num w:numId="5">
    <w:abstractNumId w:val="19"/>
  </w:num>
  <w:num w:numId="6">
    <w:abstractNumId w:val="8"/>
  </w:num>
  <w:num w:numId="7">
    <w:abstractNumId w:val="6"/>
  </w:num>
  <w:num w:numId="8">
    <w:abstractNumId w:val="39"/>
  </w:num>
  <w:num w:numId="9">
    <w:abstractNumId w:val="35"/>
  </w:num>
  <w:num w:numId="10">
    <w:abstractNumId w:val="10"/>
  </w:num>
  <w:num w:numId="11">
    <w:abstractNumId w:val="11"/>
  </w:num>
  <w:num w:numId="12">
    <w:abstractNumId w:val="26"/>
  </w:num>
  <w:num w:numId="13">
    <w:abstractNumId w:val="36"/>
  </w:num>
  <w:num w:numId="14">
    <w:abstractNumId w:val="0"/>
  </w:num>
  <w:num w:numId="15">
    <w:abstractNumId w:val="9"/>
  </w:num>
  <w:num w:numId="16">
    <w:abstractNumId w:val="20"/>
  </w:num>
  <w:num w:numId="17">
    <w:abstractNumId w:val="7"/>
  </w:num>
  <w:num w:numId="18">
    <w:abstractNumId w:val="31"/>
  </w:num>
  <w:num w:numId="19">
    <w:abstractNumId w:val="14"/>
  </w:num>
  <w:num w:numId="20">
    <w:abstractNumId w:val="30"/>
  </w:num>
  <w:num w:numId="21">
    <w:abstractNumId w:val="18"/>
  </w:num>
  <w:num w:numId="22">
    <w:abstractNumId w:val="28"/>
  </w:num>
  <w:num w:numId="23">
    <w:abstractNumId w:val="24"/>
  </w:num>
  <w:num w:numId="24">
    <w:abstractNumId w:val="21"/>
  </w:num>
  <w:num w:numId="25">
    <w:abstractNumId w:val="29"/>
  </w:num>
  <w:num w:numId="26">
    <w:abstractNumId w:val="33"/>
  </w:num>
  <w:num w:numId="27">
    <w:abstractNumId w:val="4"/>
  </w:num>
  <w:num w:numId="28">
    <w:abstractNumId w:val="22"/>
  </w:num>
  <w:num w:numId="29">
    <w:abstractNumId w:val="16"/>
  </w:num>
  <w:num w:numId="30">
    <w:abstractNumId w:val="1"/>
  </w:num>
  <w:num w:numId="31">
    <w:abstractNumId w:val="25"/>
  </w:num>
  <w:num w:numId="32">
    <w:abstractNumId w:val="2"/>
  </w:num>
  <w:num w:numId="33">
    <w:abstractNumId w:val="17"/>
  </w:num>
  <w:num w:numId="34">
    <w:abstractNumId w:val="5"/>
  </w:num>
  <w:num w:numId="35">
    <w:abstractNumId w:val="13"/>
  </w:num>
  <w:num w:numId="36">
    <w:abstractNumId w:val="34"/>
  </w:num>
  <w:num w:numId="37">
    <w:abstractNumId w:val="15"/>
  </w:num>
  <w:num w:numId="38">
    <w:abstractNumId w:val="23"/>
  </w:num>
  <w:num w:numId="39">
    <w:abstractNumId w:val="12"/>
  </w:num>
  <w:num w:numId="40">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2860A5"/>
    <w:rsid w:val="002860A5"/>
    <w:rsid w:val="002D6575"/>
    <w:rsid w:val="00555C35"/>
    <w:rsid w:val="00CE098F"/>
    <w:rsid w:val="00E22AED"/>
    <w:rsid w:val="00F90895"/>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List Bullet" w:uiPriority="0"/>
    <w:lsdException w:name="List 2" w:uiPriority="0"/>
    <w:lsdException w:name="Title" w:semiHidden="0" w:uiPriority="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60A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2860A5"/>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qFormat/>
    <w:rsid w:val="002860A5"/>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2860A5"/>
    <w:pPr>
      <w:keepNext/>
      <w:keepLines/>
      <w:spacing w:before="200"/>
      <w:outlineLvl w:val="2"/>
    </w:pPr>
    <w:rPr>
      <w:rFonts w:ascii="Cambria" w:hAnsi="Cambria"/>
      <w:b/>
      <w:bCs/>
      <w:color w:val="4F81BD"/>
    </w:rPr>
  </w:style>
  <w:style w:type="paragraph" w:styleId="Ttulo4">
    <w:name w:val="heading 4"/>
    <w:basedOn w:val="Normal"/>
    <w:next w:val="Normal"/>
    <w:link w:val="Ttulo4Char"/>
    <w:uiPriority w:val="99"/>
    <w:qFormat/>
    <w:rsid w:val="002860A5"/>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2860A5"/>
    <w:pPr>
      <w:keepNext/>
      <w:keepLines/>
      <w:spacing w:before="200"/>
      <w:outlineLvl w:val="4"/>
    </w:pPr>
    <w:rPr>
      <w:rFonts w:asciiTheme="majorHAnsi" w:eastAsiaTheme="majorEastAsia" w:hAnsiTheme="majorHAnsi" w:cstheme="majorBidi"/>
      <w:color w:val="243F60" w:themeColor="accent1" w:themeShade="7F"/>
    </w:rPr>
  </w:style>
  <w:style w:type="paragraph" w:styleId="Ttulo9">
    <w:name w:val="heading 9"/>
    <w:basedOn w:val="Normal"/>
    <w:next w:val="Normal"/>
    <w:link w:val="Ttulo9Char"/>
    <w:qFormat/>
    <w:rsid w:val="002860A5"/>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2860A5"/>
    <w:rPr>
      <w:rFonts w:ascii="Arial" w:eastAsia="Times New Roman" w:hAnsi="Arial" w:cs="Arial"/>
      <w:sz w:val="32"/>
      <w:szCs w:val="24"/>
      <w:lang w:eastAsia="pt-BR"/>
    </w:rPr>
  </w:style>
  <w:style w:type="character" w:customStyle="1" w:styleId="Ttulo2Char">
    <w:name w:val="Título 2 Char"/>
    <w:basedOn w:val="Fontepargpadro"/>
    <w:link w:val="Ttulo2"/>
    <w:rsid w:val="002860A5"/>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2860A5"/>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uiPriority w:val="99"/>
    <w:rsid w:val="002860A5"/>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2860A5"/>
    <w:rPr>
      <w:rFonts w:asciiTheme="majorHAnsi" w:eastAsiaTheme="majorEastAsia" w:hAnsiTheme="majorHAnsi" w:cstheme="majorBidi"/>
      <w:color w:val="243F60" w:themeColor="accent1" w:themeShade="7F"/>
      <w:sz w:val="24"/>
      <w:szCs w:val="24"/>
      <w:lang w:eastAsia="pt-BR"/>
    </w:rPr>
  </w:style>
  <w:style w:type="character" w:customStyle="1" w:styleId="Ttulo9Char">
    <w:name w:val="Título 9 Char"/>
    <w:basedOn w:val="Fontepargpadro"/>
    <w:link w:val="Ttulo9"/>
    <w:rsid w:val="002860A5"/>
    <w:rPr>
      <w:rFonts w:ascii="Arial" w:eastAsia="Times New Roman" w:hAnsi="Arial" w:cs="Arial"/>
      <w:lang w:eastAsia="pt-BR"/>
    </w:rPr>
  </w:style>
  <w:style w:type="paragraph" w:customStyle="1" w:styleId="ParagraphStyle">
    <w:name w:val="Paragraph Style"/>
    <w:rsid w:val="002860A5"/>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2860A5"/>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2860A5"/>
    <w:rPr>
      <w:position w:val="8"/>
      <w:sz w:val="16"/>
    </w:rPr>
  </w:style>
  <w:style w:type="character" w:customStyle="1" w:styleId="Subscrito">
    <w:name w:val="Subscrito"/>
    <w:uiPriority w:val="99"/>
    <w:rsid w:val="002860A5"/>
    <w:rPr>
      <w:position w:val="-8"/>
      <w:sz w:val="16"/>
    </w:rPr>
  </w:style>
  <w:style w:type="character" w:customStyle="1" w:styleId="Tag">
    <w:name w:val="Tag"/>
    <w:uiPriority w:val="99"/>
    <w:rsid w:val="002860A5"/>
    <w:rPr>
      <w:sz w:val="20"/>
      <w:shd w:val="clear" w:color="auto" w:fill="FFFFFF"/>
    </w:rPr>
  </w:style>
  <w:style w:type="paragraph" w:customStyle="1" w:styleId="Contedodatabela">
    <w:name w:val="Conteúdo da tabela"/>
    <w:basedOn w:val="Normal"/>
    <w:uiPriority w:val="99"/>
    <w:rsid w:val="002860A5"/>
    <w:pPr>
      <w:widowControl w:val="0"/>
      <w:suppressLineNumbers/>
      <w:suppressAutoHyphens/>
    </w:pPr>
  </w:style>
  <w:style w:type="table" w:styleId="Tabelacomgrade">
    <w:name w:val="Table Grid"/>
    <w:basedOn w:val="Tabelanormal"/>
    <w:uiPriority w:val="59"/>
    <w:rsid w:val="002860A5"/>
    <w:pPr>
      <w:spacing w:after="0" w:line="240" w:lineRule="auto"/>
    </w:pPr>
    <w:rPr>
      <w:rFonts w:ascii="Times New Roman" w:eastAsia="Times New Roman" w:hAnsi="Times New Roman" w:cs="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basedOn w:val="Normal"/>
    <w:link w:val="CabealhoChar"/>
    <w:rsid w:val="002860A5"/>
    <w:pPr>
      <w:tabs>
        <w:tab w:val="center" w:pos="4252"/>
        <w:tab w:val="right" w:pos="8504"/>
      </w:tabs>
    </w:pPr>
  </w:style>
  <w:style w:type="character" w:customStyle="1" w:styleId="CabealhoChar">
    <w:name w:val="Cabeçalho Char"/>
    <w:basedOn w:val="Fontepargpadro"/>
    <w:link w:val="Cabealho"/>
    <w:rsid w:val="002860A5"/>
    <w:rPr>
      <w:rFonts w:ascii="Times New Roman" w:eastAsia="Times New Roman" w:hAnsi="Times New Roman" w:cs="Times New Roman"/>
      <w:sz w:val="24"/>
      <w:szCs w:val="24"/>
      <w:lang w:eastAsia="pt-BR"/>
    </w:rPr>
  </w:style>
  <w:style w:type="paragraph" w:styleId="Rodap">
    <w:name w:val="footer"/>
    <w:basedOn w:val="Normal"/>
    <w:link w:val="RodapChar"/>
    <w:rsid w:val="002860A5"/>
    <w:pPr>
      <w:tabs>
        <w:tab w:val="center" w:pos="4252"/>
        <w:tab w:val="right" w:pos="8504"/>
      </w:tabs>
    </w:pPr>
  </w:style>
  <w:style w:type="character" w:customStyle="1" w:styleId="RodapChar">
    <w:name w:val="Rodapé Char"/>
    <w:basedOn w:val="Fontepargpadro"/>
    <w:link w:val="Rodap"/>
    <w:rsid w:val="002860A5"/>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2860A5"/>
    <w:rPr>
      <w:rFonts w:ascii="Segoe UI" w:hAnsi="Segoe UI" w:cs="Segoe UI"/>
      <w:sz w:val="18"/>
      <w:szCs w:val="18"/>
    </w:rPr>
  </w:style>
  <w:style w:type="character" w:customStyle="1" w:styleId="TextodebaloChar">
    <w:name w:val="Texto de balão Char"/>
    <w:basedOn w:val="Fontepargpadro"/>
    <w:link w:val="Textodebalo"/>
    <w:uiPriority w:val="99"/>
    <w:rsid w:val="002860A5"/>
    <w:rPr>
      <w:rFonts w:ascii="Segoe UI" w:eastAsia="Times New Roman" w:hAnsi="Segoe UI" w:cs="Segoe UI"/>
      <w:sz w:val="18"/>
      <w:szCs w:val="18"/>
      <w:lang w:eastAsia="pt-BR"/>
    </w:rPr>
  </w:style>
  <w:style w:type="character" w:styleId="Hyperlink">
    <w:name w:val="Hyperlink"/>
    <w:basedOn w:val="Fontepargpadro"/>
    <w:uiPriority w:val="99"/>
    <w:unhideWhenUsed/>
    <w:rsid w:val="002860A5"/>
    <w:rPr>
      <w:rFonts w:cs="Times New Roman"/>
      <w:color w:val="0000FF"/>
      <w:u w:val="single"/>
    </w:rPr>
  </w:style>
  <w:style w:type="character" w:styleId="HiperlinkVisitado">
    <w:name w:val="FollowedHyperlink"/>
    <w:basedOn w:val="Fontepargpadro"/>
    <w:uiPriority w:val="99"/>
    <w:unhideWhenUsed/>
    <w:rsid w:val="002860A5"/>
    <w:rPr>
      <w:rFonts w:cs="Times New Roman"/>
      <w:color w:val="800080"/>
      <w:u w:val="single"/>
    </w:rPr>
  </w:style>
  <w:style w:type="paragraph" w:customStyle="1" w:styleId="xl65">
    <w:name w:val="xl65"/>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2860A5"/>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2860A5"/>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2860A5"/>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2860A5"/>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rsid w:val="002860A5"/>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2860A5"/>
    <w:pPr>
      <w:spacing w:before="100" w:beforeAutospacing="1" w:after="100" w:afterAutospacing="1"/>
      <w:textAlignment w:val="top"/>
    </w:pPr>
    <w:rPr>
      <w:rFonts w:ascii="Arial" w:hAnsi="Arial" w:cs="Arial"/>
    </w:rPr>
  </w:style>
  <w:style w:type="paragraph" w:customStyle="1" w:styleId="xl64">
    <w:name w:val="xl64"/>
    <w:basedOn w:val="Normal"/>
    <w:rsid w:val="002860A5"/>
    <w:pPr>
      <w:spacing w:before="100" w:beforeAutospacing="1" w:after="100" w:afterAutospacing="1"/>
      <w:textAlignment w:val="top"/>
    </w:pPr>
    <w:rPr>
      <w:rFonts w:ascii="Arial" w:hAnsi="Arial" w:cs="Arial"/>
    </w:rPr>
  </w:style>
  <w:style w:type="paragraph" w:styleId="Corpodetexto2">
    <w:name w:val="Body Text 2"/>
    <w:basedOn w:val="Normal"/>
    <w:link w:val="Corpodetexto2Char"/>
    <w:uiPriority w:val="99"/>
    <w:rsid w:val="002860A5"/>
    <w:pPr>
      <w:jc w:val="both"/>
    </w:pPr>
    <w:rPr>
      <w:szCs w:val="20"/>
    </w:rPr>
  </w:style>
  <w:style w:type="character" w:customStyle="1" w:styleId="Corpodetexto2Char">
    <w:name w:val="Corpo de texto 2 Char"/>
    <w:basedOn w:val="Fontepargpadro"/>
    <w:link w:val="Corpodetexto2"/>
    <w:uiPriority w:val="99"/>
    <w:rsid w:val="002860A5"/>
    <w:rPr>
      <w:rFonts w:ascii="Times New Roman" w:eastAsia="Times New Roman" w:hAnsi="Times New Roman" w:cs="Times New Roman"/>
      <w:sz w:val="24"/>
      <w:szCs w:val="20"/>
      <w:lang w:eastAsia="pt-BR"/>
    </w:rPr>
  </w:style>
  <w:style w:type="paragraph" w:styleId="Lista">
    <w:name w:val="List"/>
    <w:basedOn w:val="Normal"/>
    <w:rsid w:val="002860A5"/>
    <w:pPr>
      <w:numPr>
        <w:ilvl w:val="6"/>
        <w:numId w:val="3"/>
      </w:numPr>
      <w:spacing w:after="120"/>
      <w:jc w:val="both"/>
    </w:pPr>
    <w:rPr>
      <w:rFonts w:ascii="Arial" w:hAnsi="Arial"/>
      <w:sz w:val="22"/>
      <w:szCs w:val="20"/>
    </w:rPr>
  </w:style>
  <w:style w:type="paragraph" w:styleId="Lista2">
    <w:name w:val="List 2"/>
    <w:basedOn w:val="Normal"/>
    <w:rsid w:val="002860A5"/>
    <w:pPr>
      <w:numPr>
        <w:ilvl w:val="7"/>
        <w:numId w:val="3"/>
      </w:numPr>
      <w:spacing w:after="120"/>
      <w:ind w:left="283" w:firstLine="1418"/>
      <w:jc w:val="both"/>
    </w:pPr>
    <w:rPr>
      <w:rFonts w:ascii="Arial" w:hAnsi="Arial"/>
      <w:sz w:val="22"/>
      <w:szCs w:val="20"/>
    </w:rPr>
  </w:style>
  <w:style w:type="character" w:customStyle="1" w:styleId="Corpodetexto3Char">
    <w:name w:val="Corpo de texto 3 Char"/>
    <w:basedOn w:val="Fontepargpadro"/>
    <w:link w:val="Corpodetexto3"/>
    <w:uiPriority w:val="99"/>
    <w:semiHidden/>
    <w:rsid w:val="002860A5"/>
    <w:rPr>
      <w:sz w:val="16"/>
      <w:szCs w:val="16"/>
    </w:rPr>
  </w:style>
  <w:style w:type="paragraph" w:styleId="Corpodetexto3">
    <w:name w:val="Body Text 3"/>
    <w:basedOn w:val="Normal"/>
    <w:link w:val="Corpodetexto3Char"/>
    <w:uiPriority w:val="99"/>
    <w:semiHidden/>
    <w:unhideWhenUsed/>
    <w:rsid w:val="002860A5"/>
    <w:pPr>
      <w:spacing w:after="120"/>
    </w:pPr>
    <w:rPr>
      <w:rFonts w:asciiTheme="minorHAnsi" w:eastAsiaTheme="minorHAnsi" w:hAnsiTheme="minorHAnsi" w:cstheme="minorBidi"/>
      <w:sz w:val="16"/>
      <w:szCs w:val="16"/>
      <w:lang w:eastAsia="en-US"/>
    </w:rPr>
  </w:style>
  <w:style w:type="character" w:customStyle="1" w:styleId="Corpodetexto3Char1">
    <w:name w:val="Corpo de texto 3 Char1"/>
    <w:basedOn w:val="Fontepargpadro"/>
    <w:link w:val="Corpodetexto3"/>
    <w:uiPriority w:val="99"/>
    <w:semiHidden/>
    <w:rsid w:val="002860A5"/>
    <w:rPr>
      <w:rFonts w:ascii="Times New Roman" w:eastAsia="Times New Roman" w:hAnsi="Times New Roman" w:cs="Times New Roman"/>
      <w:sz w:val="16"/>
      <w:szCs w:val="16"/>
      <w:lang w:eastAsia="pt-BR"/>
    </w:rPr>
  </w:style>
  <w:style w:type="paragraph" w:styleId="Corpodetexto">
    <w:name w:val="Body Text"/>
    <w:basedOn w:val="Normal"/>
    <w:link w:val="CorpodetextoChar"/>
    <w:uiPriority w:val="99"/>
    <w:unhideWhenUsed/>
    <w:rsid w:val="002860A5"/>
    <w:pPr>
      <w:spacing w:after="120"/>
    </w:pPr>
  </w:style>
  <w:style w:type="character" w:customStyle="1" w:styleId="CorpodetextoChar">
    <w:name w:val="Corpo de texto Char"/>
    <w:basedOn w:val="Fontepargpadro"/>
    <w:link w:val="Corpodetexto"/>
    <w:uiPriority w:val="99"/>
    <w:rsid w:val="002860A5"/>
    <w:rPr>
      <w:rFonts w:ascii="Times New Roman" w:eastAsia="Times New Roman" w:hAnsi="Times New Roman" w:cs="Times New Roman"/>
      <w:sz w:val="24"/>
      <w:szCs w:val="24"/>
      <w:lang w:eastAsia="pt-BR"/>
    </w:rPr>
  </w:style>
  <w:style w:type="paragraph" w:styleId="NormalWeb">
    <w:name w:val="Normal (Web)"/>
    <w:basedOn w:val="Normal"/>
    <w:rsid w:val="002860A5"/>
    <w:pPr>
      <w:spacing w:before="100" w:beforeAutospacing="1" w:after="100" w:afterAutospacing="1"/>
    </w:pPr>
    <w:rPr>
      <w:rFonts w:ascii="Verdana" w:hAnsi="Verdana"/>
    </w:rPr>
  </w:style>
  <w:style w:type="paragraph" w:styleId="Commarcadores">
    <w:name w:val="List Bullet"/>
    <w:basedOn w:val="Normal"/>
    <w:autoRedefine/>
    <w:rsid w:val="002860A5"/>
    <w:pPr>
      <w:jc w:val="both"/>
    </w:pPr>
    <w:rPr>
      <w:rFonts w:ascii="Arial" w:hAnsi="Arial" w:cs="Arial"/>
      <w:bCs/>
      <w:snapToGrid w:val="0"/>
      <w:szCs w:val="20"/>
    </w:rPr>
  </w:style>
  <w:style w:type="paragraph" w:customStyle="1" w:styleId="Corpodetexto1">
    <w:name w:val="Corpo de texto1"/>
    <w:rsid w:val="002860A5"/>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99"/>
    <w:qFormat/>
    <w:rsid w:val="002860A5"/>
    <w:pPr>
      <w:ind w:left="720"/>
      <w:contextualSpacing/>
    </w:pPr>
  </w:style>
  <w:style w:type="character" w:customStyle="1" w:styleId="Recuodecorpodetexto3Char">
    <w:name w:val="Recuo de corpo de texto 3 Char"/>
    <w:basedOn w:val="Fontepargpadro"/>
    <w:link w:val="Recuodecorpodetexto3"/>
    <w:uiPriority w:val="99"/>
    <w:semiHidden/>
    <w:rsid w:val="002860A5"/>
    <w:rPr>
      <w:sz w:val="16"/>
      <w:szCs w:val="16"/>
    </w:rPr>
  </w:style>
  <w:style w:type="paragraph" w:styleId="Recuodecorpodetexto3">
    <w:name w:val="Body Text Indent 3"/>
    <w:basedOn w:val="Normal"/>
    <w:link w:val="Recuodecorpodetexto3Char"/>
    <w:uiPriority w:val="99"/>
    <w:semiHidden/>
    <w:unhideWhenUsed/>
    <w:rsid w:val="002860A5"/>
    <w:pPr>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link w:val="Recuodecorpodetexto3"/>
    <w:uiPriority w:val="99"/>
    <w:semiHidden/>
    <w:rsid w:val="002860A5"/>
    <w:rPr>
      <w:rFonts w:ascii="Times New Roman" w:eastAsia="Times New Roman" w:hAnsi="Times New Roman" w:cs="Times New Roman"/>
      <w:sz w:val="16"/>
      <w:szCs w:val="16"/>
      <w:lang w:eastAsia="pt-BR"/>
    </w:rPr>
  </w:style>
  <w:style w:type="paragraph" w:styleId="Ttulo">
    <w:name w:val="Title"/>
    <w:basedOn w:val="Normal"/>
    <w:link w:val="TtuloChar"/>
    <w:qFormat/>
    <w:rsid w:val="002860A5"/>
    <w:pPr>
      <w:jc w:val="center"/>
    </w:pPr>
    <w:rPr>
      <w:b/>
      <w:bCs/>
    </w:rPr>
  </w:style>
  <w:style w:type="character" w:customStyle="1" w:styleId="TtuloChar">
    <w:name w:val="Título Char"/>
    <w:basedOn w:val="Fontepargpadro"/>
    <w:link w:val="Ttulo"/>
    <w:rsid w:val="002860A5"/>
    <w:rPr>
      <w:rFonts w:ascii="Times New Roman" w:eastAsia="Times New Roman" w:hAnsi="Times New Roman" w:cs="Times New Roman"/>
      <w:b/>
      <w:bCs/>
      <w:sz w:val="24"/>
      <w:szCs w:val="24"/>
      <w:lang w:eastAsia="pt-BR"/>
    </w:rPr>
  </w:style>
  <w:style w:type="character" w:styleId="Forte">
    <w:name w:val="Strong"/>
    <w:qFormat/>
    <w:rsid w:val="002860A5"/>
    <w:rPr>
      <w:b/>
      <w:bCs/>
    </w:rPr>
  </w:style>
  <w:style w:type="paragraph" w:customStyle="1" w:styleId="xl77">
    <w:name w:val="xl77"/>
    <w:basedOn w:val="Normal"/>
    <w:rsid w:val="002860A5"/>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2860A5"/>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2860A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2860A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2860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2860A5"/>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2860A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2860A5"/>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2860A5"/>
    <w:pPr>
      <w:spacing w:before="100" w:after="100"/>
      <w:ind w:left="360" w:right="360"/>
    </w:pPr>
    <w:rPr>
      <w:snapToGrid w:val="0"/>
      <w:szCs w:val="20"/>
    </w:rPr>
  </w:style>
  <w:style w:type="character" w:customStyle="1" w:styleId="apple-converted-space">
    <w:name w:val="apple-converted-space"/>
    <w:basedOn w:val="Fontepargpadro"/>
    <w:rsid w:val="002860A5"/>
  </w:style>
  <w:style w:type="paragraph" w:customStyle="1" w:styleId="m7080175249962588049xmsonormal">
    <w:name w:val="m_7080175249962588049xmsonormal"/>
    <w:basedOn w:val="Normal"/>
    <w:rsid w:val="002860A5"/>
    <w:pPr>
      <w:spacing w:before="100" w:beforeAutospacing="1" w:after="100" w:afterAutospacing="1"/>
    </w:pPr>
  </w:style>
  <w:style w:type="character" w:customStyle="1" w:styleId="m7080175249962588049apple-converted-space">
    <w:name w:val="m_7080175249962588049apple-converted-space"/>
    <w:basedOn w:val="Fontepargpadro"/>
    <w:rsid w:val="002860A5"/>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49</Pages>
  <Words>13354</Words>
  <Characters>72117</Characters>
  <Application>Microsoft Office Word</Application>
  <DocSecurity>0</DocSecurity>
  <Lines>600</Lines>
  <Paragraphs>170</Paragraphs>
  <ScaleCrop>false</ScaleCrop>
  <Company/>
  <LinksUpToDate>false</LinksUpToDate>
  <CharactersWithSpaces>85301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2</cp:revision>
  <dcterms:created xsi:type="dcterms:W3CDTF">2017-06-21T19:28:00Z</dcterms:created>
  <dcterms:modified xsi:type="dcterms:W3CDTF">2017-06-21T19:36:00Z</dcterms:modified>
</cp:coreProperties>
</file>